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76" w:rsidRPr="00640723" w:rsidRDefault="00757122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500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2B36" w:rsidRPr="0018765F" w:rsidRDefault="00152B36" w:rsidP="00152B36">
      <w:pPr>
        <w:shd w:val="clear" w:color="auto" w:fill="FFFFFF"/>
        <w:spacing w:before="138" w:after="138" w:line="240" w:lineRule="auto"/>
        <w:jc w:val="both"/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</w:pPr>
      <w:r w:rsidRPr="0018765F">
        <w:rPr>
          <w:rFonts w:ascii="Times New Roman" w:eastAsia="Calibri" w:hAnsi="Times New Roman" w:cs="Times New Roman"/>
          <w:b/>
          <w:bCs/>
          <w:kern w:val="36"/>
          <w:sz w:val="28"/>
          <w:szCs w:val="28"/>
        </w:rPr>
        <w:lastRenderedPageBreak/>
        <w:t>ВВЕДЕНИЕ</w:t>
      </w:r>
    </w:p>
    <w:p w:rsidR="00152B36" w:rsidRPr="0018765F" w:rsidRDefault="00152B36" w:rsidP="00152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Нормативно-правовые и распорядительные документы по проведению самообследования образовательной организацией: </w:t>
      </w:r>
    </w:p>
    <w:p w:rsidR="00152B36" w:rsidRPr="0018765F" w:rsidRDefault="00152B36" w:rsidP="00152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Федеральный закон «Об образовании в Российской Федерации» от 20 декабря 2012 г. № 273-ФЗ;</w:t>
      </w:r>
    </w:p>
    <w:p w:rsidR="00152B36" w:rsidRPr="0018765F" w:rsidRDefault="00152B36" w:rsidP="00152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организацией»;</w:t>
      </w:r>
    </w:p>
    <w:p w:rsidR="00152B36" w:rsidRPr="0018765F" w:rsidRDefault="00152B36" w:rsidP="00152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и науки Российской Федерации от 10 декабря 2013 г. № 1324 «Об утверждении показателей деятельности образовательной организации, подлежащей самообследованию»;</w:t>
      </w:r>
    </w:p>
    <w:p w:rsidR="00152B36" w:rsidRPr="0018765F" w:rsidRDefault="00152B36" w:rsidP="00152B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Приказ Министерства образования и науки Российской Федерации  от 14 декабря 2017 г. № 1218 «О внесении изменений в порядок проведения самообследования образовательной организации».  </w:t>
      </w:r>
    </w:p>
    <w:p w:rsidR="00152B36" w:rsidRPr="0018765F" w:rsidRDefault="00152B36" w:rsidP="00152B36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152B36" w:rsidRPr="005C0163" w:rsidRDefault="00152B36" w:rsidP="00152B3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МБДОУ «Детский сад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Родничок</w:t>
      </w: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Центора-Юрт</w:t>
      </w: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Грозненского муниципального района»  о порядке </w:t>
      </w:r>
      <w:r w:rsidRPr="001876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сроках проведениясамообследования и составе комиссии </w:t>
      </w:r>
      <w:r w:rsidRPr="005C0163">
        <w:rPr>
          <w:rFonts w:ascii="Times New Roman" w:eastAsia="Times New Roman" w:hAnsi="Times New Roman" w:cs="Times New Roman"/>
          <w:sz w:val="28"/>
          <w:szCs w:val="28"/>
          <w:lang w:eastAsia="ru-RU"/>
        </w:rPr>
        <w:t>№ 0</w:t>
      </w:r>
      <w:r w:rsidR="005C0163" w:rsidRPr="005C016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5C016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-од от 1</w:t>
      </w:r>
      <w:r w:rsidR="005C0163" w:rsidRPr="005C016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9</w:t>
      </w:r>
      <w:r w:rsidRPr="005C0163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.02</w:t>
      </w:r>
      <w:r w:rsidRPr="005C0163">
        <w:rPr>
          <w:rFonts w:ascii="Times New Roman" w:eastAsia="Times New Roman" w:hAnsi="Times New Roman" w:cs="Times New Roman"/>
          <w:sz w:val="28"/>
          <w:szCs w:val="28"/>
          <w:lang w:eastAsia="ru-RU"/>
        </w:rPr>
        <w:t>.202</w:t>
      </w:r>
      <w:r w:rsidR="00B70290" w:rsidRPr="005C0163">
        <w:rPr>
          <w:rFonts w:ascii="Times New Roman" w:eastAsia="Times New Roman" w:hAnsi="Times New Roman" w:cs="Times New Roman"/>
          <w:sz w:val="28"/>
          <w:szCs w:val="28"/>
          <w:lang w:eastAsia="ru-RU"/>
        </w:rPr>
        <w:t>4 г</w:t>
      </w:r>
      <w:r w:rsidRPr="005C01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2B36" w:rsidRDefault="00152B36" w:rsidP="00152B3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Pr="0018765F" w:rsidRDefault="00152B36" w:rsidP="00152B3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самообследования:</w:t>
      </w:r>
    </w:p>
    <w:p w:rsidR="00152B36" w:rsidRPr="0018765F" w:rsidRDefault="00152B36" w:rsidP="00152B3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Обеспечение доступности и открытости информации о состоянии развития учреждения на основе анализа показателей, установленных федеральным органом исполнительной власти, а также подготовка отчёта о результатах самообследования.</w:t>
      </w:r>
    </w:p>
    <w:p w:rsidR="00152B36" w:rsidRPr="0018765F" w:rsidRDefault="00152B36" w:rsidP="00152B3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самообследования:</w:t>
      </w:r>
    </w:p>
    <w:p w:rsidR="00152B36" w:rsidRPr="0018765F" w:rsidRDefault="00152B36" w:rsidP="00152B3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объективной информации о состоянии образовательного процесса в образовательной организации;</w:t>
      </w:r>
    </w:p>
    <w:p w:rsidR="00152B36" w:rsidRPr="0018765F" w:rsidRDefault="00152B36" w:rsidP="00152B3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положительных и отрицательных тенденций в образовательной деятельности;</w:t>
      </w:r>
    </w:p>
    <w:p w:rsidR="00152B36" w:rsidRPr="0018765F" w:rsidRDefault="00152B36" w:rsidP="00152B36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установление причин возникновения проблем и поиск их устранения.</w:t>
      </w:r>
    </w:p>
    <w:p w:rsidR="00152B36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2B36" w:rsidRPr="00640723" w:rsidRDefault="00152B3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I. Аналитическая часть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1.1.Общие сведения об образовательной организации. Организационно-правовое обеспечение образовательной деятельности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Муниципальное бюджетное дошкольное образовательное учреждение «Детский сад «Родничок» с.Центора-Юрт Грозненского муниципального района» функционирует с </w:t>
      </w:r>
      <w:r w:rsidR="004521AC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октября 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2013 года.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Полное наименование учреждения: муниципальное бюджетное дошкольное образовательное учреждение «Детский сад «Родничок» с.Центора-Юрт Грозненского муниципального района», сокращённое наименование учреждения: МБДОУ «Детский сад «Родничок» с.Центора-Юрт Грозненского муниципального района» (в соответствии с Уставом).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Организационно-правовая форма – бюджетное учреждение. Учреждение является юридическим лицом, имеет в оперативном управлении имущество, в арендованном (бессрочном) пользованииземельный участок, самостоятельный баланс, печать с полным наименованием и указанием места нахождения учреждения, штамп.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Юридический адрес учреждения: 366029</w:t>
      </w:r>
      <w:r w:rsidR="00152B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ЧР, Грозненский муниципальный район, с.Центора-Юрт, ул.Садовая, 80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Адрес официального сайта в информационно-телекоммуникационной сети «Интернет»: 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detsad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rodnichok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95.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Адрес электронной почты: 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littieva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93@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Учредителем учреждения и собственником имущества является </w:t>
      </w:r>
      <w:r w:rsidR="0033725A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Грозненского муниципального района Чеченская Республика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Органом, осуществляющим функции и полномочия учредителя учреждения, является муниципальное учреждение «Отдел дошкольного образования Грозненского муниципального района Чеченской Республики».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Юридический адрес учредителя: 364049,Чеченская Республика,г.Грозный,ул.им.Льва Яшина,7а.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Адрес официального сайта в информационно-телекоммуникационной сети «Интернет»: https://grozudo.do95.ru/.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Адрес электронной почты:odu_apparat@mail.ru.</w:t>
      </w:r>
    </w:p>
    <w:p w:rsidR="00EE27C8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Учреждение осуществляет образовательную деятельность на основании лицензии на осуществление образовательной деятельности (</w:t>
      </w:r>
      <w:r w:rsidR="0065556B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№1797 от 21 ноября 2014г.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медицинскую деятельность на основании лицензии на осуществление медицинской деятельности (</w:t>
      </w:r>
      <w:r w:rsidR="0065556B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№95-01-000464 от 11 декабря 2014г.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Образовательную деятельность учреждения регламентируют следующие локальные акты</w:t>
      </w:r>
      <w:r w:rsidR="00EE27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-Устав</w:t>
      </w:r>
      <w:r w:rsidR="004E5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№ 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0.20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-Образовательная программа учреждения</w:t>
      </w:r>
      <w:r w:rsidR="004E5ED8">
        <w:rPr>
          <w:rFonts w:ascii="Times New Roman" w:eastAsia="Times New Roman" w:hAnsi="Times New Roman" w:cs="Times New Roman"/>
          <w:sz w:val="28"/>
          <w:szCs w:val="28"/>
          <w:lang w:eastAsia="ru-RU"/>
        </w:rPr>
        <w:t>,приказ №3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E5E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31.08.202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E5ED8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-Годовой план работы учреждения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E2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№ 35 от 31.08.2023г.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-Программа развития учреждения</w:t>
      </w:r>
      <w:r w:rsidR="00E87BB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 №35 от 28.08.2020г.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C12C76" w:rsidRDefault="00EE27C8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Учебный план, приказ 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№ 35 от 31.08.2023г.</w:t>
      </w:r>
    </w:p>
    <w:p w:rsidR="00EE27C8" w:rsidRPr="00640723" w:rsidRDefault="00EE27C8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- Календарный учебный график, приказ № 3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31.08.202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Система договорных отношений, регламентирующих деятельность учреждения,представлена: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-Договором о взаимоотношениях между учреждением и учредителем;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-Трудовым договором с руководителем учреждения;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-Коллективным договором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утвержденнымот 1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.01.202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243D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Учреждение обеспечивает взаимодействие с социумом.  Наблюдается тенденция к расширению и углублению связей учреждения с другими образовательными, медицинскими учреждениями и учреждениями культуры. Творческое сотрудничество с социальными партнерами осуществляется согласно договорам и плану мероприятий совместной деятельности (</w:t>
      </w:r>
      <w:r w:rsidR="002B559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о сотрудничестве с МБОУ «НОШ №1 с.Центора-Юрт Грозненского муниципального района»</w:t>
      </w:r>
      <w:r w:rsidR="00E87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31.08.202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87BB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1.2.Система управления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Управление учреждением осуществляется в соответствии с Федеральным законом «Об образовании в Российской Федерации», на основании Устава с соблюдением принципов единоначалия и самоуправления.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I направление – общественное управление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5556B" w:rsidRPr="00640723" w:rsidRDefault="0065556B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40723">
        <w:rPr>
          <w:rStyle w:val="c0"/>
          <w:color w:val="000000"/>
          <w:sz w:val="28"/>
          <w:szCs w:val="28"/>
        </w:rPr>
        <w:t>Формами общественного управления ДОУ являются: Общее собрание трудового коллектива, Родительский комитет , Педагогический совет ДОУ.</w:t>
      </w:r>
    </w:p>
    <w:p w:rsidR="00223485" w:rsidRPr="00640723" w:rsidRDefault="00223485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23485" w:rsidRPr="00640723" w:rsidRDefault="00223485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tbl>
      <w:tblPr>
        <w:tblW w:w="0" w:type="auto"/>
        <w:tblInd w:w="2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79"/>
      </w:tblGrid>
      <w:tr w:rsidR="00223485" w:rsidRPr="00640723" w:rsidTr="00CA6CCE">
        <w:trPr>
          <w:trHeight w:val="575"/>
        </w:trPr>
        <w:tc>
          <w:tcPr>
            <w:tcW w:w="3879" w:type="dxa"/>
          </w:tcPr>
          <w:p w:rsidR="00223485" w:rsidRPr="00640723" w:rsidRDefault="000D1ADC" w:rsidP="00CA6CCE">
            <w:pPr>
              <w:pStyle w:val="c1"/>
              <w:shd w:val="clear" w:color="auto" w:fill="FFFFFF"/>
              <w:spacing w:before="0" w:beforeAutospacing="0" w:after="0" w:line="276" w:lineRule="auto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86.1pt;margin-top:27.95pt;width:3.75pt;height:45.75pt;z-index:251659264" o:connectortype="straight">
                  <v:stroke endarrow="block"/>
                </v:shape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30" type="#_x0000_t32" style="position:absolute;margin-left:86.1pt;margin-top:27.95pt;width:193.5pt;height:30pt;z-index:251660288" o:connectortype="straight">
                  <v:stroke endarrow="block"/>
                </v:shape>
              </w:pict>
            </w:r>
            <w:r>
              <w:rPr>
                <w:noProof/>
                <w:color w:val="000000"/>
                <w:sz w:val="28"/>
                <w:szCs w:val="28"/>
              </w:rPr>
              <w:pict>
                <v:shape id="_x0000_s1027" type="#_x0000_t32" style="position:absolute;margin-left:-54.15pt;margin-top:27.95pt;width:140.25pt;height:33.75pt;flip:x;z-index:251658240" o:connectortype="straight">
                  <v:stroke endarrow="block"/>
                </v:shape>
              </w:pict>
            </w:r>
            <w:r w:rsidR="00223485" w:rsidRPr="00640723">
              <w:rPr>
                <w:rStyle w:val="c0"/>
                <w:color w:val="000000"/>
                <w:sz w:val="28"/>
                <w:szCs w:val="28"/>
              </w:rPr>
              <w:t xml:space="preserve">          ЗАВЕДУЮЩИЙ ДОУ</w:t>
            </w:r>
          </w:p>
        </w:tc>
      </w:tr>
    </w:tbl>
    <w:p w:rsidR="00223485" w:rsidRPr="00640723" w:rsidRDefault="00223485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CA6CCE" w:rsidRPr="00640723" w:rsidRDefault="00CA6CCE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42"/>
      </w:tblGrid>
      <w:tr w:rsidR="00223485" w:rsidRPr="00640723" w:rsidTr="00CA6CCE">
        <w:trPr>
          <w:trHeight w:val="686"/>
        </w:trPr>
        <w:tc>
          <w:tcPr>
            <w:tcW w:w="2842" w:type="dxa"/>
          </w:tcPr>
          <w:p w:rsidR="00223485" w:rsidRPr="00640723" w:rsidRDefault="00223485" w:rsidP="00223485">
            <w:pPr>
              <w:pStyle w:val="c1"/>
              <w:shd w:val="clear" w:color="auto" w:fill="FFFFFF"/>
              <w:spacing w:after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640723">
              <w:rPr>
                <w:rStyle w:val="c0"/>
                <w:color w:val="000000"/>
                <w:sz w:val="28"/>
                <w:szCs w:val="28"/>
              </w:rPr>
              <w:t>ПЕДАГОГИЧЕСКИЙ СОВЕТ</w:t>
            </w:r>
          </w:p>
        </w:tc>
      </w:tr>
    </w:tbl>
    <w:p w:rsidR="00223485" w:rsidRPr="00640723" w:rsidRDefault="00223485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tbl>
      <w:tblPr>
        <w:tblpPr w:leftFromText="180" w:rightFromText="180" w:vertAnchor="text" w:tblpX="7328" w:tblpY="-10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38"/>
      </w:tblGrid>
      <w:tr w:rsidR="00223485" w:rsidRPr="00640723" w:rsidTr="00CA6CCE">
        <w:trPr>
          <w:trHeight w:val="705"/>
        </w:trPr>
        <w:tc>
          <w:tcPr>
            <w:tcW w:w="2438" w:type="dxa"/>
          </w:tcPr>
          <w:p w:rsidR="00223485" w:rsidRPr="00640723" w:rsidRDefault="00223485" w:rsidP="00CA6CCE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40723">
              <w:rPr>
                <w:color w:val="000000"/>
                <w:sz w:val="28"/>
                <w:szCs w:val="28"/>
              </w:rPr>
              <w:t>РОДИТЕЛЬСКИЙ КОМИТЕТ</w:t>
            </w:r>
          </w:p>
        </w:tc>
      </w:tr>
    </w:tbl>
    <w:p w:rsidR="00223485" w:rsidRPr="00640723" w:rsidRDefault="00223485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tbl>
      <w:tblPr>
        <w:tblpPr w:leftFromText="180" w:rightFromText="180" w:vertAnchor="text" w:tblpX="3715" w:tblpY="-100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5"/>
      </w:tblGrid>
      <w:tr w:rsidR="00223485" w:rsidRPr="00640723" w:rsidTr="00CA6CCE">
        <w:trPr>
          <w:trHeight w:val="765"/>
        </w:trPr>
        <w:tc>
          <w:tcPr>
            <w:tcW w:w="3085" w:type="dxa"/>
          </w:tcPr>
          <w:p w:rsidR="00223485" w:rsidRPr="00640723" w:rsidRDefault="00223485" w:rsidP="00CA6CCE">
            <w:pPr>
              <w:pStyle w:val="c1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640723">
              <w:rPr>
                <w:color w:val="000000"/>
                <w:sz w:val="28"/>
                <w:szCs w:val="28"/>
              </w:rPr>
              <w:t>ОБЩЕЕ СОБРАНИЕ ТРУДОВОГО КОЛЛЕКТИВА</w:t>
            </w:r>
          </w:p>
        </w:tc>
      </w:tr>
    </w:tbl>
    <w:p w:rsidR="00223485" w:rsidRPr="00640723" w:rsidRDefault="00223485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8A438F" w:rsidRDefault="0065556B" w:rsidP="008A438F">
      <w:pPr>
        <w:spacing w:after="0" w:line="240" w:lineRule="auto"/>
        <w:jc w:val="both"/>
        <w:rPr>
          <w:rStyle w:val="c13"/>
          <w:b/>
          <w:bCs/>
          <w:color w:val="000000"/>
          <w:sz w:val="28"/>
          <w:szCs w:val="28"/>
        </w:rPr>
      </w:pPr>
      <w:r w:rsidRPr="00640723">
        <w:rPr>
          <w:rStyle w:val="c13"/>
          <w:b/>
          <w:bCs/>
          <w:color w:val="000000"/>
          <w:sz w:val="28"/>
          <w:szCs w:val="28"/>
        </w:rPr>
        <w:t>     </w:t>
      </w:r>
    </w:p>
    <w:p w:rsidR="008A438F" w:rsidRDefault="008A438F" w:rsidP="008A438F">
      <w:pPr>
        <w:spacing w:after="0" w:line="240" w:lineRule="auto"/>
        <w:jc w:val="both"/>
        <w:rPr>
          <w:rStyle w:val="c13"/>
          <w:b/>
          <w:bCs/>
          <w:color w:val="000000"/>
          <w:sz w:val="28"/>
          <w:szCs w:val="28"/>
        </w:rPr>
      </w:pPr>
    </w:p>
    <w:p w:rsidR="008A438F" w:rsidRPr="00640723" w:rsidRDefault="008A438F" w:rsidP="008A43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II направление – административное управление</w:t>
      </w:r>
    </w:p>
    <w:p w:rsidR="00223485" w:rsidRPr="00640723" w:rsidRDefault="008A438F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  <w:r w:rsidRPr="00640723">
        <w:rPr>
          <w:sz w:val="28"/>
          <w:szCs w:val="28"/>
        </w:rPr>
        <w:tab/>
      </w:r>
    </w:p>
    <w:p w:rsidR="0065556B" w:rsidRDefault="0065556B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640723">
        <w:rPr>
          <w:rStyle w:val="c13"/>
          <w:b/>
          <w:bCs/>
          <w:color w:val="000000"/>
          <w:sz w:val="28"/>
          <w:szCs w:val="28"/>
        </w:rPr>
        <w:t> </w:t>
      </w:r>
      <w:r w:rsidRPr="00640723">
        <w:rPr>
          <w:rStyle w:val="c10"/>
          <w:color w:val="000000"/>
          <w:sz w:val="28"/>
          <w:szCs w:val="28"/>
        </w:rPr>
        <w:t>В организованной структуре административного управления ДОУ можно выделить несколько уровней линейного управления.</w:t>
      </w:r>
    </w:p>
    <w:p w:rsidR="00152B36" w:rsidRPr="00640723" w:rsidRDefault="00152B36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</w:p>
    <w:p w:rsidR="00FD06C4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</w:p>
    <w:p w:rsidR="002B5598" w:rsidRDefault="002B5598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</w:p>
    <w:p w:rsidR="003E6679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rect id="_x0000_s1038" style="position:absolute;left:0;text-align:left;margin-left:367.2pt;margin-top:-10.95pt;width:94.5pt;height:46.5pt;z-index:251668480">
            <v:textbox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БУХГАЛТЕР</w:t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szCs w:val="28"/>
        </w:rPr>
        <w:pict>
          <v:shape id="_x0000_s1049" type="#_x0000_t32" style="position:absolute;left:0;text-align:left;margin-left:328.3pt;margin-top:4.05pt;width:38.9pt;height:0;z-index:251678720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43" type="#_x0000_t32" style="position:absolute;left:0;text-align:left;margin-left:92.7pt;margin-top:4.05pt;width:49.35pt;height:5.25pt;flip:x;z-index:251673600" o:connectortype="straight">
            <v:stroke endarrow="block"/>
          </v:shape>
        </w:pict>
      </w:r>
      <w:r w:rsidRPr="000D1ADC">
        <w:rPr>
          <w:rStyle w:val="c1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41.6pt;margin-top:-20.3pt;width:186.25pt;height:42.35pt;z-index:251662336;mso-width-percent:400;mso-width-percent:400;mso-width-relative:margin;mso-height-relative:margin">
            <v:textbox>
              <w:txbxContent>
                <w:p w:rsidR="007E52E5" w:rsidRPr="00640723" w:rsidRDefault="007E52E5" w:rsidP="00FD06C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4072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ЗАВЕДУЮЩИЙ ДОУ</w:t>
                  </w:r>
                </w:p>
                <w:p w:rsidR="007E52E5" w:rsidRDefault="007E52E5"/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rect id="_x0000_s1037" style="position:absolute;left:0;text-align:left;margin-left:-19.8pt;margin-top:-6.45pt;width:112.5pt;height:60pt;z-index:251670528">
            <v:textbox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ЗАМЕСТИТЕЛЬ ЗАВЕДУЮЩЕГО ПО  ВМР</w:t>
                  </w:r>
                </w:p>
                <w:p w:rsidR="007E52E5" w:rsidRDefault="007E52E5"/>
                <w:p w:rsidR="007E52E5" w:rsidRDefault="007E52E5">
                  <w:r>
                    <w:t>ВМР</w:t>
                  </w:r>
                </w:p>
                <w:p w:rsidR="007E52E5" w:rsidRDefault="007E52E5">
                  <w:r>
                    <w:t>ВМР</w:t>
                  </w:r>
                </w:p>
              </w:txbxContent>
            </v:textbox>
          </v:rect>
        </w:pict>
      </w:r>
    </w:p>
    <w:p w:rsidR="003E6679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48" type="#_x0000_t32" style="position:absolute;left:0;text-align:left;margin-left:238.2pt;margin-top:6.35pt;width:192.75pt;height:42.35pt;z-index:251677696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47" type="#_x0000_t32" style="position:absolute;left:0;text-align:left;margin-left:238.2pt;margin-top:6.35pt;width:78.75pt;height:65.35pt;z-index:251676672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46" type="#_x0000_t32" style="position:absolute;left:0;text-align:left;margin-left:169.2pt;margin-top:6.35pt;width:69pt;height:59.6pt;flip:x;z-index:251675648" o:connectortype="straight">
            <v:stroke endarrow="block"/>
          </v:shape>
        </w:pict>
      </w:r>
    </w:p>
    <w:p w:rsidR="003E6679" w:rsidRPr="00640723" w:rsidRDefault="003E6679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</w:p>
    <w:p w:rsidR="00CA6CCE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53" type="#_x0000_t32" style="position:absolute;left:0;text-align:left;margin-left:80.7pt;margin-top:5.25pt;width:.75pt;height:83pt;z-index:251682816" o:connectortype="straight">
            <v:stroke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044" type="#_x0000_t32" style="position:absolute;left:0;text-align:left;margin-left:14.7pt;margin-top:5.25pt;width:1.5pt;height:34.25pt;z-index:251674624" o:connectortype="straight">
            <v:stroke endarrow="block"/>
          </v:shape>
        </w:pict>
      </w:r>
    </w:p>
    <w:p w:rsidR="003E6679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  <w:r w:rsidRPr="000D1ADC">
        <w:rPr>
          <w:noProof/>
          <w:color w:val="000000"/>
          <w:sz w:val="28"/>
          <w:szCs w:val="28"/>
        </w:rPr>
        <w:pict>
          <v:rect id="_x0000_s1036" style="position:absolute;left:0;text-align:left;margin-left:393.45pt;margin-top:.4pt;width:73.5pt;height:38.25pt;z-index:251666432">
            <v:textbox style="mso-next-textbox:#_x0000_s1036"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ЗАВХОЗ</w:t>
                  </w:r>
                </w:p>
              </w:txbxContent>
            </v:textbox>
          </v:rect>
        </w:pict>
      </w:r>
      <w:r w:rsidR="0065556B" w:rsidRPr="00640723">
        <w:rPr>
          <w:rStyle w:val="c13"/>
          <w:b/>
          <w:bCs/>
          <w:color w:val="000000"/>
          <w:sz w:val="28"/>
          <w:szCs w:val="28"/>
        </w:rPr>
        <w:t xml:space="preserve">      </w:t>
      </w:r>
    </w:p>
    <w:tbl>
      <w:tblPr>
        <w:tblpPr w:leftFromText="180" w:rightFromText="180" w:vertAnchor="page" w:horzAnchor="page" w:tblpX="4078" w:tblpY="27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6"/>
      </w:tblGrid>
      <w:tr w:rsidR="00640723" w:rsidRPr="00640723" w:rsidTr="00640723">
        <w:trPr>
          <w:trHeight w:val="825"/>
        </w:trPr>
        <w:tc>
          <w:tcPr>
            <w:tcW w:w="2406" w:type="dxa"/>
          </w:tcPr>
          <w:p w:rsidR="00640723" w:rsidRPr="00640723" w:rsidRDefault="006C535B" w:rsidP="006C535B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10"/>
                <w:color w:val="000000"/>
                <w:sz w:val="28"/>
                <w:szCs w:val="28"/>
              </w:rPr>
            </w:pPr>
            <w:r>
              <w:rPr>
                <w:rStyle w:val="c10"/>
                <w:color w:val="000000"/>
                <w:sz w:val="28"/>
                <w:szCs w:val="28"/>
              </w:rPr>
              <w:t>М</w:t>
            </w:r>
            <w:r w:rsidR="00640723" w:rsidRPr="00640723">
              <w:rPr>
                <w:rStyle w:val="c10"/>
                <w:color w:val="000000"/>
                <w:sz w:val="28"/>
                <w:szCs w:val="28"/>
              </w:rPr>
              <w:t>ЕДИЦИНСКАЯ СЕСТРА</w:t>
            </w:r>
          </w:p>
        </w:tc>
      </w:tr>
    </w:tbl>
    <w:p w:rsidR="00FD06C4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  <w:r w:rsidRPr="000D1ADC">
        <w:rPr>
          <w:noProof/>
          <w:color w:val="000000"/>
          <w:sz w:val="28"/>
          <w:szCs w:val="28"/>
        </w:rPr>
        <w:pict>
          <v:rect id="_x0000_s1033" style="position:absolute;left:0;text-align:left;margin-left:-34.8pt;margin-top:7.3pt;width:103.5pt;height:29.25pt;z-index:251663360;mso-position-horizontal-relative:text;mso-position-vertical-relative:text">
            <v:textbox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ВОСПИТАТЕЛИ</w:t>
                  </w:r>
                </w:p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39" style="position:absolute;left:0;text-align:left;margin-left:259.2pt;margin-top:7.3pt;width:120.75pt;height:45.75pt;z-index:251669504;mso-position-horizontal-relative:text;mso-position-vertical-relative:text">
            <v:textbox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ДИЕТИЧЕСКАЯ СЕСТРА</w:t>
                  </w:r>
                </w:p>
              </w:txbxContent>
            </v:textbox>
          </v:rect>
        </w:pict>
      </w:r>
    </w:p>
    <w:p w:rsidR="00FD06C4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shape id="_x0000_s1052" type="#_x0000_t32" style="position:absolute;left:0;text-align:left;margin-left:436.95pt;margin-top:6.45pt;width:3pt;height:30.5pt;z-index:251681792" o:connectortype="straight">
            <v:stroke endarrow="block"/>
          </v:shape>
        </w:pict>
      </w: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3E6679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rect id="_x0000_s1042" style="position:absolute;left:0;text-align:left;margin-left:387.45pt;margin-top:7.75pt;width:99.35pt;height:177.25pt;z-index:251672576">
            <v:textbox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 xml:space="preserve">СТОРОЖА, ОПЕРАТОРЫ КОТЕЛЬНОЙ, РАБОЧИЙ ПО </w:t>
                  </w:r>
                  <w:r>
                    <w:rPr>
                      <w:rFonts w:ascii="Times New Roman" w:hAnsi="Times New Roman" w:cs="Times New Roman"/>
                    </w:rPr>
                    <w:t xml:space="preserve">КОМПЛ.И ОБСЛУЖИВАНИЮ </w:t>
                  </w:r>
                  <w:r w:rsidRPr="00640723">
                    <w:rPr>
                      <w:rFonts w:ascii="Times New Roman" w:hAnsi="Times New Roman" w:cs="Times New Roman"/>
                    </w:rPr>
                    <w:t>ЗДАНИЯ</w:t>
                  </w:r>
                  <w:r>
                    <w:rPr>
                      <w:rFonts w:ascii="Times New Roman" w:hAnsi="Times New Roman" w:cs="Times New Roman"/>
                    </w:rPr>
                    <w:t>, ПОДСОБНЫЙ РАБОЧИЙ, КЛАДОВЩИК, ГРУЗЧИК, ДВОРНИК</w:t>
                  </w:r>
                </w:p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shape id="_x0000_s1051" type="#_x0000_t32" style="position:absolute;left:0;text-align:left;margin-left:316.95pt;margin-top:4.75pt;width:.05pt;height:34.8pt;z-index:251680768" o:connectortype="straight">
            <v:stroke endarrow="block"/>
          </v:shape>
        </w:pict>
      </w:r>
      <w:r>
        <w:rPr>
          <w:b/>
          <w:bCs/>
          <w:noProof/>
          <w:color w:val="000000"/>
          <w:sz w:val="28"/>
          <w:szCs w:val="28"/>
        </w:rPr>
        <w:pict>
          <v:shape id="_x0000_s1050" type="#_x0000_t32" style="position:absolute;left:0;text-align:left;margin-left:162.45pt;margin-top:4.75pt;width:1.5pt;height:34.8pt;z-index:251679744" o:connectortype="straight">
            <v:stroke endarrow="block"/>
          </v:shape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34" style="position:absolute;left:0;text-align:left;margin-left:-28.8pt;margin-top:7.75pt;width:126.75pt;height:139.75pt;z-index:251664384">
            <v:textbox>
              <w:txbxContent>
                <w:p w:rsidR="007E52E5" w:rsidRPr="00640723" w:rsidRDefault="007E52E5" w:rsidP="00FD06C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УЗКИЕ СПЕЦИАЛИСТЫ: МУЗЫК.РУКОВОДИТЕЛЬ</w:t>
                  </w:r>
                </w:p>
                <w:p w:rsidR="007E52E5" w:rsidRPr="00640723" w:rsidRDefault="007E52E5" w:rsidP="00FD06C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ИНСТРУКТОР ПО ФИЗО ПЕДАГОГ ДОПОЛНИТЕЛЬНОГО ОБРАЗОВАНИЯ</w:t>
                  </w:r>
                </w:p>
                <w:p w:rsidR="007E52E5" w:rsidRPr="00640723" w:rsidRDefault="007E52E5" w:rsidP="00FD06C4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ПЕДАГОГ-ПСИХОЛОГ</w:t>
                  </w:r>
                </w:p>
              </w:txbxContent>
            </v:textbox>
          </v:rect>
        </w:pict>
      </w:r>
    </w:p>
    <w:p w:rsidR="003E6679" w:rsidRPr="00640723" w:rsidRDefault="003E6679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3E6679" w:rsidRPr="00640723" w:rsidRDefault="000D1ADC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rect id="_x0000_s1035" style="position:absolute;left:0;text-align:left;margin-left:127.2pt;margin-top:7.35pt;width:135.75pt;height:149.95pt;z-index:251665408">
            <v:textbox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МЛАДШИЙ ОБСЛУЖИВАЮЩИЙ ПЕРСОНАЛ: ПОМОЩНИКИ ВОСПИТАТЕЛЕЙ, РАБОТНИКИ КУХНИ, КАТСЕЛЯНША, МАШИНИСТР ПО СТИРКЕ БЕЕЛЬЯ</w:t>
                  </w:r>
                </w:p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41" style="position:absolute;left:0;text-align:left;margin-left:280.95pt;margin-top:7.35pt;width:92.25pt;height:53.2pt;z-index:251671552">
            <v:textbox>
              <w:txbxContent>
                <w:p w:rsidR="007E52E5" w:rsidRPr="00640723" w:rsidRDefault="007E52E5">
                  <w:pPr>
                    <w:rPr>
                      <w:rFonts w:ascii="Times New Roman" w:hAnsi="Times New Roman" w:cs="Times New Roman"/>
                    </w:rPr>
                  </w:pPr>
                  <w:r w:rsidRPr="00640723">
                    <w:rPr>
                      <w:rFonts w:ascii="Times New Roman" w:hAnsi="Times New Roman" w:cs="Times New Roman"/>
                    </w:rPr>
                    <w:t>ПОВАРА, РАБОТНИКИ ПИЩЕБЛОКА</w:t>
                  </w:r>
                </w:p>
              </w:txbxContent>
            </v:textbox>
          </v:rect>
        </w:pict>
      </w: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FD06C4" w:rsidRPr="00640723" w:rsidRDefault="00FD06C4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000000"/>
          <w:sz w:val="28"/>
          <w:szCs w:val="28"/>
        </w:rPr>
      </w:pPr>
    </w:p>
    <w:p w:rsidR="0065556B" w:rsidRPr="00640723" w:rsidRDefault="0065556B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40723">
        <w:rPr>
          <w:rStyle w:val="c13"/>
          <w:b/>
          <w:bCs/>
          <w:color w:val="000000"/>
          <w:sz w:val="28"/>
          <w:szCs w:val="28"/>
        </w:rPr>
        <w:t>Первый уровень</w:t>
      </w:r>
      <w:r w:rsidRPr="00640723">
        <w:rPr>
          <w:rStyle w:val="c0"/>
          <w:color w:val="000000"/>
          <w:sz w:val="28"/>
          <w:szCs w:val="28"/>
        </w:rPr>
        <w:t> обеспечивает заведующий. Его главенствующее положение основано на принципе единоначалия и закреплено юридически в Типовом положении о дошкольном учреждении. Единоначалие предполагает организационно-управленческую деятельность одного лица – руководителя.</w:t>
      </w:r>
    </w:p>
    <w:p w:rsidR="0065556B" w:rsidRPr="00640723" w:rsidRDefault="0065556B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40723">
        <w:rPr>
          <w:rStyle w:val="c13"/>
          <w:b/>
          <w:bCs/>
          <w:color w:val="000000"/>
          <w:sz w:val="28"/>
          <w:szCs w:val="28"/>
        </w:rPr>
        <w:t>       На втором уровне  </w:t>
      </w:r>
      <w:r w:rsidRPr="00640723">
        <w:rPr>
          <w:rStyle w:val="c0"/>
          <w:color w:val="000000"/>
          <w:sz w:val="28"/>
          <w:szCs w:val="28"/>
        </w:rPr>
        <w:t> управление осуществляют</w:t>
      </w:r>
      <w:r w:rsidR="006C535B">
        <w:rPr>
          <w:rStyle w:val="c0"/>
          <w:color w:val="000000"/>
          <w:sz w:val="28"/>
          <w:szCs w:val="28"/>
        </w:rPr>
        <w:t>:</w:t>
      </w:r>
      <w:r w:rsidRPr="00640723">
        <w:rPr>
          <w:rStyle w:val="c0"/>
          <w:color w:val="000000"/>
          <w:sz w:val="28"/>
          <w:szCs w:val="28"/>
        </w:rPr>
        <w:t xml:space="preserve"> заместитель заведующей по </w:t>
      </w:r>
      <w:r w:rsidR="006C535B">
        <w:rPr>
          <w:rStyle w:val="c0"/>
          <w:color w:val="000000"/>
          <w:sz w:val="28"/>
          <w:szCs w:val="28"/>
        </w:rPr>
        <w:t>воспитательно-методической работе</w:t>
      </w:r>
      <w:r w:rsidRPr="00640723">
        <w:rPr>
          <w:rStyle w:val="c0"/>
          <w:color w:val="000000"/>
          <w:sz w:val="28"/>
          <w:szCs w:val="28"/>
        </w:rPr>
        <w:t xml:space="preserve"> (</w:t>
      </w:r>
      <w:r w:rsidR="006C535B">
        <w:rPr>
          <w:rStyle w:val="c0"/>
          <w:color w:val="000000"/>
          <w:sz w:val="28"/>
          <w:szCs w:val="28"/>
        </w:rPr>
        <w:t>ВМР</w:t>
      </w:r>
      <w:r w:rsidRPr="00640723">
        <w:rPr>
          <w:rStyle w:val="c0"/>
          <w:color w:val="000000"/>
          <w:sz w:val="28"/>
          <w:szCs w:val="28"/>
        </w:rPr>
        <w:t xml:space="preserve">),  бухгалтер, </w:t>
      </w:r>
      <w:r w:rsidR="006C535B">
        <w:rPr>
          <w:rStyle w:val="c0"/>
          <w:color w:val="000000"/>
          <w:sz w:val="28"/>
          <w:szCs w:val="28"/>
        </w:rPr>
        <w:t xml:space="preserve">медицинская сестра, диетическая сестра, завхоз, </w:t>
      </w:r>
      <w:r w:rsidRPr="00640723">
        <w:rPr>
          <w:rStyle w:val="c0"/>
          <w:color w:val="000000"/>
          <w:sz w:val="28"/>
          <w:szCs w:val="28"/>
        </w:rPr>
        <w:t>которые взаимодействуют с соответствующими объектами управления. На этом уровне заведующая осуществляет непосредственную реализацию управленческих решений через распределение обязанностей между административными работниками с  учетом их подготовленности, опыта, а также структуры ДОУ.</w:t>
      </w:r>
    </w:p>
    <w:p w:rsidR="0065556B" w:rsidRPr="00640723" w:rsidRDefault="0065556B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40723">
        <w:rPr>
          <w:rStyle w:val="c13"/>
          <w:b/>
          <w:bCs/>
          <w:color w:val="000000"/>
          <w:sz w:val="28"/>
          <w:szCs w:val="28"/>
        </w:rPr>
        <w:t>      Третий уровень </w:t>
      </w:r>
      <w:r w:rsidRPr="00640723">
        <w:rPr>
          <w:rStyle w:val="c0"/>
          <w:color w:val="000000"/>
          <w:sz w:val="28"/>
          <w:szCs w:val="28"/>
        </w:rPr>
        <w:t xml:space="preserve"> управления осуществляют воспитатели, музыкальные руководители, специалисты (педагог–психолог, </w:t>
      </w:r>
      <w:r w:rsidR="006C535B">
        <w:rPr>
          <w:rStyle w:val="c0"/>
          <w:color w:val="000000"/>
          <w:sz w:val="28"/>
          <w:szCs w:val="28"/>
        </w:rPr>
        <w:t>педагог дополнительного образования, инструктор по физической культуре</w:t>
      </w:r>
      <w:r w:rsidRPr="00640723">
        <w:rPr>
          <w:rStyle w:val="c0"/>
          <w:color w:val="000000"/>
          <w:sz w:val="28"/>
          <w:szCs w:val="28"/>
        </w:rPr>
        <w:t>), воспитатель по физической культуре, педагоги дополнительного образования, медицинский обслуживающий персонал. На этом уровне объектами управления являются дети и их родители.</w:t>
      </w:r>
    </w:p>
    <w:p w:rsidR="0065556B" w:rsidRPr="00640723" w:rsidRDefault="0065556B" w:rsidP="0065556B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40723">
        <w:rPr>
          <w:rStyle w:val="c13"/>
          <w:b/>
          <w:bCs/>
          <w:color w:val="000000"/>
          <w:sz w:val="28"/>
          <w:szCs w:val="28"/>
        </w:rPr>
        <w:t>     </w:t>
      </w:r>
      <w:r w:rsidRPr="00640723">
        <w:rPr>
          <w:rStyle w:val="c10"/>
          <w:color w:val="000000"/>
          <w:sz w:val="28"/>
          <w:szCs w:val="28"/>
        </w:rPr>
        <w:t>В управлении ДОУ единоначалие и коллективность выступают как противоположности единого процесса. Наиболее важные вопросы жизни и</w:t>
      </w:r>
      <w:r w:rsidRPr="00640723">
        <w:rPr>
          <w:rStyle w:val="c10"/>
          <w:color w:val="003300"/>
          <w:sz w:val="28"/>
          <w:szCs w:val="28"/>
        </w:rPr>
        <w:t> </w:t>
      </w:r>
      <w:r w:rsidRPr="00640723">
        <w:rPr>
          <w:rStyle w:val="c0"/>
          <w:color w:val="000000"/>
          <w:sz w:val="28"/>
          <w:szCs w:val="28"/>
        </w:rPr>
        <w:t xml:space="preserve">деятельности ДОУ рассматриваются на коллегиальном уровне. В управлении ДОУ соотношение единоначалия и коллегиальности проявляются в решении вопросов на педагогическом совете, общем собрании и т.д. Коллегиальность находит наибольшее выражение в процессе </w:t>
      </w:r>
      <w:r w:rsidRPr="00640723">
        <w:rPr>
          <w:rStyle w:val="c0"/>
          <w:color w:val="000000"/>
          <w:sz w:val="28"/>
          <w:szCs w:val="28"/>
        </w:rPr>
        <w:lastRenderedPageBreak/>
        <w:t>обсуждения и выработки решения, а единоначалие – в распоряжениях руководителя.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555" w:rsidRPr="009F2555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Формами самоуправления учреждения являются: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-Общее собрание трудового коллектива</w:t>
      </w:r>
      <w:r w:rsidR="009F255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 №41/02 от 03.09.2015г.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Педагогический совет</w:t>
      </w:r>
      <w:r w:rsidR="009F255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приказ №12/05 от 21.09.2015г.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-Общее родительско</w:t>
      </w:r>
      <w:r w:rsidR="009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собрание,</w:t>
      </w:r>
      <w:r w:rsidR="005D3D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42/03 от 10.09.2015г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соответствии с Уставом, в целях совершенствования руководства и контроля за деятельностью учреждения между членами администрации и заведующим распределены полномочия и ответственность за выполнение управленческих функций, которые утверждены приказом №</w:t>
      </w:r>
      <w:r w:rsid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>37/01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</w:t>
      </w:r>
      <w:r w:rsidR="00035D6A">
        <w:rPr>
          <w:rFonts w:ascii="Times New Roman" w:eastAsia="Times New Roman" w:hAnsi="Times New Roman" w:cs="Times New Roman"/>
          <w:sz w:val="28"/>
          <w:szCs w:val="28"/>
          <w:lang w:eastAsia="ru-RU"/>
        </w:rPr>
        <w:t>01.09.2022</w:t>
      </w:r>
      <w:r w:rsid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Общее руководство учреждением осуществляет общее собрание трудового коллектива, вопросы его компетенции определяются Уставом.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Непосредственное управление учреждением осуществляет заведующий </w:t>
      </w:r>
      <w:r w:rsidR="00AC4242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ЛиттиеваЖарадатМурадовна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стаж педагогической работы – 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C4242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лет, в данной должности </w:t>
      </w:r>
      <w:r w:rsidR="007E52E5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C4242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,5 лет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, аттестация на подтверждение соответствия занимаемой должности</w:t>
      </w:r>
      <w:r w:rsidR="00AC4242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пров</w:t>
      </w:r>
      <w:r w:rsidR="0059046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C4242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9046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 18.07.2019г</w:t>
      </w:r>
      <w:r w:rsidR="00AC4242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Основные вопросы по управлению учреждением решаются на оперативных совещаниях административного аппарата, которые проводятся ежемесячно. Текущие проблемы – на пятиминутках еженедельно.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Основными задачами Педагогического совета, Общего собрания трудового коллектива и Родительского комитета являются </w:t>
      </w:r>
      <w:r w:rsidR="00AC4242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участие в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управлении учреждением, выбор стратегических путей развития учреждения и подготовка управленческих решений, входящих в компетенцию того или иного органа. Их функции и направления деятельности прописаны в соответствующих положениях.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2B30" w:rsidRPr="00072B30" w:rsidRDefault="00C12C76" w:rsidP="00072B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2B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1.3.Организация учебного процесса</w:t>
      </w:r>
    </w:p>
    <w:p w:rsidR="00E52841" w:rsidRPr="00072B30" w:rsidRDefault="00C12C76" w:rsidP="00072B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Прием детей в учреждение осуществляется в соответствии с</w:t>
      </w:r>
      <w:r w:rsidR="0047463B" w:rsidRP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25A9C" w:rsidRPr="00072B30">
        <w:rPr>
          <w:rFonts w:ascii="Times New Roman" w:hAnsi="Times New Roman" w:cs="Times New Roman"/>
          <w:sz w:val="28"/>
          <w:szCs w:val="28"/>
        </w:rPr>
        <w:t>приказ</w:t>
      </w:r>
      <w:r w:rsidR="008D62CE" w:rsidRPr="00072B30">
        <w:rPr>
          <w:rFonts w:ascii="Times New Roman" w:hAnsi="Times New Roman" w:cs="Times New Roman"/>
          <w:sz w:val="28"/>
          <w:szCs w:val="28"/>
        </w:rPr>
        <w:t>ом</w:t>
      </w:r>
      <w:r w:rsidR="00325A9C" w:rsidRPr="00072B30">
        <w:rPr>
          <w:rFonts w:ascii="Times New Roman" w:hAnsi="Times New Roman" w:cs="Times New Roman"/>
          <w:sz w:val="28"/>
          <w:szCs w:val="28"/>
        </w:rPr>
        <w:t xml:space="preserve"> Министерства просвещения РФ от 15 мая 2020 г. № </w:t>
      </w:r>
      <w:r w:rsidR="00036C40" w:rsidRPr="00072B30">
        <w:rPr>
          <w:rFonts w:ascii="Times New Roman" w:hAnsi="Times New Roman" w:cs="Times New Roman"/>
          <w:sz w:val="28"/>
          <w:szCs w:val="28"/>
        </w:rPr>
        <w:t>236</w:t>
      </w:r>
      <w:r w:rsidR="00325A9C" w:rsidRPr="00072B30">
        <w:rPr>
          <w:rFonts w:ascii="Times New Roman" w:hAnsi="Times New Roman" w:cs="Times New Roman"/>
          <w:sz w:val="28"/>
          <w:szCs w:val="28"/>
        </w:rPr>
        <w:t xml:space="preserve"> "</w:t>
      </w:r>
      <w:r w:rsidR="00036C40" w:rsidRPr="00072B30">
        <w:rPr>
          <w:rFonts w:ascii="Times New Roman" w:hAnsi="Times New Roman" w:cs="Times New Roman"/>
          <w:sz w:val="28"/>
          <w:szCs w:val="28"/>
        </w:rPr>
        <w:t xml:space="preserve"> Об утверждении  Порядка приема на</w:t>
      </w:r>
      <w:r w:rsidR="00036C40" w:rsidRPr="00072B30">
        <w:rPr>
          <w:rFonts w:ascii="Times New Roman" w:hAnsi="Times New Roman" w:cs="Times New Roman"/>
          <w:color w:val="22272F"/>
          <w:sz w:val="28"/>
          <w:szCs w:val="28"/>
        </w:rPr>
        <w:t xml:space="preserve"> обучение по образовательным программам дошкольного образования</w:t>
      </w:r>
      <w:r w:rsidR="00325A9C" w:rsidRPr="00072B30">
        <w:rPr>
          <w:rFonts w:ascii="Times New Roman" w:hAnsi="Times New Roman" w:cs="Times New Roman"/>
          <w:sz w:val="28"/>
          <w:szCs w:val="28"/>
        </w:rPr>
        <w:t>"</w:t>
      </w:r>
      <w:r w:rsidR="00036C40" w:rsidRPr="00072B30">
        <w:rPr>
          <w:rFonts w:ascii="Times New Roman" w:hAnsi="Times New Roman" w:cs="Times New Roman"/>
          <w:sz w:val="28"/>
          <w:szCs w:val="28"/>
        </w:rPr>
        <w:t xml:space="preserve"> (с изменениями и дополнениями)</w:t>
      </w:r>
      <w:r w:rsidR="006534B0" w:rsidRPr="00072B30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6534B0" w:rsidRP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администрации Грозненского муниципального района № 26 от 25.03.2021г. Административный регламент предоставления муниципальной услуги «Прием заявлений, постановка на учет и зачисление детей в муниципальные бюджетные дошкольные образовательные учреждения, реализующие основную образовательную программу дошкольного образования (детские сады) на территории Грозненского муниципального района»;  </w:t>
      </w:r>
      <w:r w:rsidR="0047463B" w:rsidRP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заведующего ДОУ  № 01 от 14 апреля 2021г</w:t>
      </w:r>
      <w:r w:rsidR="008D62CE" w:rsidRP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34B0" w:rsidRPr="00072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«Положение о правилах приема и отчисления воспитанников МБДОУ «Детский сад «Родничок» с.Центора-Юрт Грозненского муниципального района».</w:t>
      </w:r>
    </w:p>
    <w:p w:rsidR="00C12C76" w:rsidRPr="00640723" w:rsidRDefault="00C12C76" w:rsidP="009F255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Отношения между учреждением</w:t>
      </w:r>
      <w:r w:rsidR="00694D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родителями воспитанников (законными представителями) строятся на договорной основе – Договор об образовании.  </w:t>
      </w:r>
    </w:p>
    <w:p w:rsidR="00072B30" w:rsidRDefault="00C12C76" w:rsidP="009F2555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40723">
        <w:rPr>
          <w:sz w:val="28"/>
          <w:szCs w:val="28"/>
        </w:rPr>
        <w:lastRenderedPageBreak/>
        <w:tab/>
        <w:t>Общее количество групп –</w:t>
      </w:r>
      <w:r w:rsidR="00590463">
        <w:rPr>
          <w:sz w:val="28"/>
          <w:szCs w:val="28"/>
        </w:rPr>
        <w:t xml:space="preserve"> 7 групп общеразвивающей направленности</w:t>
      </w:r>
      <w:r w:rsidR="006C27F6">
        <w:rPr>
          <w:sz w:val="28"/>
          <w:szCs w:val="28"/>
        </w:rPr>
        <w:t>: 1 груп</w:t>
      </w:r>
      <w:r w:rsidR="00E94485">
        <w:rPr>
          <w:sz w:val="28"/>
          <w:szCs w:val="28"/>
        </w:rPr>
        <w:t>па раннего возраста «Лунтики», 1 младшая</w:t>
      </w:r>
      <w:r w:rsidR="006C27F6">
        <w:rPr>
          <w:sz w:val="28"/>
          <w:szCs w:val="28"/>
        </w:rPr>
        <w:t xml:space="preserve"> групп</w:t>
      </w:r>
      <w:r w:rsidR="00E94485">
        <w:rPr>
          <w:sz w:val="28"/>
          <w:szCs w:val="28"/>
        </w:rPr>
        <w:t>а</w:t>
      </w:r>
      <w:r w:rsidR="006C27F6">
        <w:rPr>
          <w:sz w:val="28"/>
          <w:szCs w:val="28"/>
        </w:rPr>
        <w:t xml:space="preserve"> «Солнышки», </w:t>
      </w:r>
      <w:r w:rsidR="00E94485">
        <w:rPr>
          <w:sz w:val="28"/>
          <w:szCs w:val="28"/>
        </w:rPr>
        <w:t xml:space="preserve"> 1 средняя</w:t>
      </w:r>
      <w:r w:rsidR="006C27F6">
        <w:rPr>
          <w:sz w:val="28"/>
          <w:szCs w:val="28"/>
        </w:rPr>
        <w:t xml:space="preserve"> групп</w:t>
      </w:r>
      <w:r w:rsidR="00E94485">
        <w:rPr>
          <w:sz w:val="28"/>
          <w:szCs w:val="28"/>
        </w:rPr>
        <w:t>а «Звездочки»</w:t>
      </w:r>
      <w:r w:rsidR="006C27F6">
        <w:rPr>
          <w:sz w:val="28"/>
          <w:szCs w:val="28"/>
        </w:rPr>
        <w:t xml:space="preserve"> , 2 старшие группы «Смешарики», </w:t>
      </w:r>
      <w:r w:rsidR="00075579">
        <w:rPr>
          <w:sz w:val="28"/>
          <w:szCs w:val="28"/>
        </w:rPr>
        <w:t>«Медвежата»</w:t>
      </w:r>
      <w:r w:rsidRPr="00640723">
        <w:rPr>
          <w:sz w:val="28"/>
          <w:szCs w:val="28"/>
        </w:rPr>
        <w:t xml:space="preserve">. </w:t>
      </w:r>
      <w:r w:rsidR="00545CF6">
        <w:rPr>
          <w:sz w:val="28"/>
          <w:szCs w:val="28"/>
        </w:rPr>
        <w:t>Групп кратковременного пребывания – 2.</w:t>
      </w:r>
    </w:p>
    <w:p w:rsidR="00075579" w:rsidRPr="006534B0" w:rsidRDefault="00072B30" w:rsidP="009F2555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    П</w:t>
      </w:r>
      <w:r w:rsidR="00C12C76" w:rsidRPr="00640723">
        <w:rPr>
          <w:sz w:val="28"/>
          <w:szCs w:val="28"/>
        </w:rPr>
        <w:t xml:space="preserve">сихолого-педагогические условия осуществления педагогического процесса. </w:t>
      </w:r>
      <w:r w:rsidR="00075579" w:rsidRPr="006534B0">
        <w:rPr>
          <w:color w:val="111111"/>
          <w:sz w:val="28"/>
          <w:szCs w:val="28"/>
        </w:rPr>
        <w:t>Под </w:t>
      </w:r>
      <w:r w:rsidR="00075579" w:rsidRPr="006534B0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психолого-педагогическимиусловиями</w:t>
      </w:r>
      <w:r w:rsidR="00075579" w:rsidRPr="006534B0">
        <w:rPr>
          <w:color w:val="111111"/>
          <w:sz w:val="28"/>
          <w:szCs w:val="28"/>
        </w:rPr>
        <w:t> </w:t>
      </w:r>
      <w:r w:rsidR="00075579" w:rsidRPr="006534B0">
        <w:rPr>
          <w:color w:val="111111"/>
          <w:sz w:val="28"/>
          <w:szCs w:val="28"/>
          <w:bdr w:val="none" w:sz="0" w:space="0" w:color="auto" w:frame="1"/>
        </w:rPr>
        <w:t>мы понимаем следующие</w:t>
      </w:r>
      <w:r w:rsidR="00075579" w:rsidRPr="006534B0">
        <w:rPr>
          <w:color w:val="111111"/>
          <w:sz w:val="28"/>
          <w:szCs w:val="28"/>
        </w:rPr>
        <w:t>:</w:t>
      </w:r>
    </w:p>
    <w:p w:rsidR="00075579" w:rsidRPr="009C157C" w:rsidRDefault="00075579" w:rsidP="009F2555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157C">
        <w:rPr>
          <w:color w:val="111111"/>
          <w:sz w:val="28"/>
          <w:szCs w:val="28"/>
        </w:rPr>
        <w:t>• применение широкого спектра методов взаимодействия участников образовательного процесса;</w:t>
      </w:r>
    </w:p>
    <w:p w:rsidR="00075579" w:rsidRPr="009C157C" w:rsidRDefault="00075579" w:rsidP="009F2555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157C">
        <w:rPr>
          <w:color w:val="111111"/>
          <w:sz w:val="28"/>
          <w:szCs w:val="28"/>
        </w:rPr>
        <w:t>• создание специальных художественно-эстетических видов деятельности и социокультурных ситуаций для диалога в сообществе сверстников и взрослых;</w:t>
      </w:r>
    </w:p>
    <w:p w:rsidR="00075579" w:rsidRPr="009C157C" w:rsidRDefault="00075579" w:rsidP="009F2555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157C">
        <w:rPr>
          <w:color w:val="111111"/>
          <w:sz w:val="28"/>
          <w:szCs w:val="28"/>
        </w:rPr>
        <w:t>• формирование системы обратной связи педагогов с родителями посредством информационных технологий;</w:t>
      </w:r>
    </w:p>
    <w:p w:rsidR="00075579" w:rsidRPr="009C157C" w:rsidRDefault="00075579" w:rsidP="009F2555">
      <w:pPr>
        <w:pStyle w:val="a6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9C157C">
        <w:rPr>
          <w:color w:val="111111"/>
          <w:sz w:val="28"/>
          <w:szCs w:val="28"/>
        </w:rPr>
        <w:t>• разработку диалоговых и коммуникативных технологий воспитания социокультурной идентификации во взросло-детском сообществе;</w:t>
      </w:r>
    </w:p>
    <w:p w:rsidR="00075579" w:rsidRPr="009C157C" w:rsidRDefault="00075579" w:rsidP="009F2555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C157C">
        <w:rPr>
          <w:color w:val="111111"/>
          <w:sz w:val="28"/>
          <w:szCs w:val="28"/>
        </w:rPr>
        <w:t>• внесение в </w:t>
      </w:r>
      <w:r w:rsidRPr="009F2555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развивающую</w:t>
      </w:r>
      <w:r w:rsidRPr="009C157C">
        <w:rPr>
          <w:color w:val="111111"/>
          <w:sz w:val="28"/>
          <w:szCs w:val="28"/>
        </w:rPr>
        <w:t> предметно-пространственную среду пособий, игр, игрушек, поделок для самостоятельного приобщения детей к ценностям и средствам человеческой жизнедеятельности.</w:t>
      </w:r>
    </w:p>
    <w:p w:rsidR="00075579" w:rsidRPr="009C157C" w:rsidRDefault="00075579" w:rsidP="000755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3E3" w:rsidRPr="00937F51" w:rsidRDefault="001C23E3" w:rsidP="001C23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Pr="00937F51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28.09.2020г. №28 «Об утверждении санитарных правил СП </w:t>
      </w:r>
      <w:r w:rsidR="001A7B0D">
        <w:rPr>
          <w:rFonts w:ascii="Times New Roman" w:hAnsi="Times New Roman"/>
          <w:sz w:val="28"/>
          <w:szCs w:val="28"/>
        </w:rPr>
        <w:t>3.</w:t>
      </w:r>
      <w:r w:rsidRPr="00937F51">
        <w:rPr>
          <w:rFonts w:ascii="Times New Roman" w:hAnsi="Times New Roman"/>
          <w:sz w:val="28"/>
          <w:szCs w:val="28"/>
        </w:rPr>
        <w:t>368</w:t>
      </w:r>
      <w:r w:rsidR="001A7B0D">
        <w:rPr>
          <w:rFonts w:ascii="Times New Roman" w:hAnsi="Times New Roman"/>
          <w:sz w:val="28"/>
          <w:szCs w:val="28"/>
        </w:rPr>
        <w:t>6</w:t>
      </w:r>
      <w:r w:rsidRPr="00937F51">
        <w:rPr>
          <w:rFonts w:ascii="Times New Roman" w:hAnsi="Times New Roman"/>
          <w:sz w:val="28"/>
          <w:szCs w:val="28"/>
        </w:rPr>
        <w:t>-</w:t>
      </w:r>
      <w:r w:rsidR="001A7B0D">
        <w:rPr>
          <w:rFonts w:ascii="Times New Roman" w:hAnsi="Times New Roman"/>
          <w:sz w:val="28"/>
          <w:szCs w:val="28"/>
        </w:rPr>
        <w:t>21</w:t>
      </w:r>
      <w:r w:rsidRPr="00937F51">
        <w:rPr>
          <w:rFonts w:ascii="Times New Roman" w:hAnsi="Times New Roman"/>
          <w:sz w:val="28"/>
          <w:szCs w:val="28"/>
        </w:rPr>
        <w:t xml:space="preserve"> «Санитарно-эпидемиологические </w:t>
      </w:r>
      <w:r w:rsidR="001A7B0D">
        <w:rPr>
          <w:rFonts w:ascii="Times New Roman" w:hAnsi="Times New Roman"/>
          <w:sz w:val="28"/>
          <w:szCs w:val="28"/>
        </w:rPr>
        <w:t>требования по профилактике инфекционных болезней</w:t>
      </w:r>
      <w:r>
        <w:rPr>
          <w:rFonts w:ascii="Times New Roman" w:hAnsi="Times New Roman"/>
          <w:sz w:val="28"/>
          <w:szCs w:val="28"/>
        </w:rPr>
        <w:t>»</w:t>
      </w:r>
      <w:r w:rsidRPr="00937F51">
        <w:rPr>
          <w:rFonts w:ascii="Times New Roman" w:hAnsi="Times New Roman" w:cs="Times New Roman"/>
          <w:sz w:val="28"/>
          <w:szCs w:val="28"/>
        </w:rPr>
        <w:t>.</w:t>
      </w:r>
    </w:p>
    <w:p w:rsidR="00A71FF5" w:rsidRDefault="00A71FF5" w:rsidP="00A71F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A71FF5">
        <w:rPr>
          <w:rFonts w:ascii="Times New Roman" w:hAnsi="Times New Roman" w:cs="Times New Roman"/>
          <w:sz w:val="28"/>
          <w:szCs w:val="28"/>
        </w:rPr>
        <w:t>бразовательная деяте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71FF5">
        <w:rPr>
          <w:rFonts w:ascii="Times New Roman" w:hAnsi="Times New Roman" w:cs="Times New Roman"/>
          <w:sz w:val="28"/>
          <w:szCs w:val="28"/>
        </w:rPr>
        <w:t xml:space="preserve">ьность ведется на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1FF5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1FF5">
        <w:rPr>
          <w:rFonts w:ascii="Times New Roman" w:hAnsi="Times New Roman" w:cs="Times New Roman"/>
          <w:sz w:val="28"/>
          <w:szCs w:val="28"/>
        </w:rPr>
        <w:t xml:space="preserve">вании </w:t>
      </w:r>
      <w:r>
        <w:rPr>
          <w:rFonts w:ascii="Times New Roman" w:hAnsi="Times New Roman" w:cs="Times New Roman"/>
          <w:sz w:val="28"/>
          <w:szCs w:val="28"/>
        </w:rPr>
        <w:t>утвержденной О</w:t>
      </w:r>
      <w:r w:rsidRPr="00A71FF5">
        <w:rPr>
          <w:rFonts w:ascii="Times New Roman" w:hAnsi="Times New Roman" w:cs="Times New Roman"/>
          <w:sz w:val="28"/>
          <w:szCs w:val="28"/>
        </w:rPr>
        <w:t>снов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71FF5">
        <w:rPr>
          <w:rFonts w:ascii="Times New Roman" w:hAnsi="Times New Roman" w:cs="Times New Roman"/>
          <w:sz w:val="28"/>
          <w:szCs w:val="28"/>
        </w:rPr>
        <w:t xml:space="preserve">ой образовательной программы дошкольного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A71FF5">
        <w:rPr>
          <w:rFonts w:ascii="Times New Roman" w:hAnsi="Times New Roman" w:cs="Times New Roman"/>
          <w:sz w:val="28"/>
          <w:szCs w:val="28"/>
        </w:rPr>
        <w:t xml:space="preserve"> составлена в соответствии с ФГОС дошкольного образования, с учетом примерно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71FF5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дошкольного образования, санитарн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1FF5">
        <w:rPr>
          <w:rFonts w:ascii="Times New Roman" w:hAnsi="Times New Roman" w:cs="Times New Roman"/>
          <w:sz w:val="28"/>
          <w:szCs w:val="28"/>
        </w:rPr>
        <w:t>-эпидемиологическими прав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1FF5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ми и но</w:t>
      </w:r>
      <w:r w:rsidRPr="00A71FF5">
        <w:rPr>
          <w:rFonts w:ascii="Times New Roman" w:hAnsi="Times New Roman" w:cs="Times New Roman"/>
          <w:sz w:val="28"/>
          <w:szCs w:val="28"/>
        </w:rPr>
        <w:t>рмативами с учет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1FF5">
        <w:rPr>
          <w:rFonts w:ascii="Times New Roman" w:hAnsi="Times New Roman" w:cs="Times New Roman"/>
          <w:sz w:val="28"/>
          <w:szCs w:val="28"/>
        </w:rPr>
        <w:t xml:space="preserve">м недельной нагрузки. </w:t>
      </w:r>
    </w:p>
    <w:p w:rsidR="00DE0D3B" w:rsidRPr="00DE0D3B" w:rsidRDefault="00DE0D3B" w:rsidP="00A71F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0D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формой работы с детьми дошкольного возраста и ведущим видом деятельности для них является игра. Образовательный процесс реализуется в соответствующих дошкольному возрасту формах работы с детьми. В ДОО созданы организационно-методические условия для решения задач по охране жизни и укреплению здоровья детей; обеспечения интеллектуального, личностного и физического развития ребенка; приобщения к общечеловеческим ценностям; взаимодействия с семьей для обеспечения полноценного развития ребенка.</w:t>
      </w:r>
    </w:p>
    <w:p w:rsidR="00C12C76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Общее количество воспитанников на конец года – </w:t>
      </w:r>
      <w:r w:rsidR="009E2DF7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800F8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распределение </w:t>
      </w:r>
      <w:r w:rsidR="00BA5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возрастным группам:  </w:t>
      </w:r>
    </w:p>
    <w:p w:rsidR="001C23E3" w:rsidRDefault="001C23E3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2756"/>
        <w:gridCol w:w="1463"/>
        <w:gridCol w:w="1701"/>
        <w:gridCol w:w="1559"/>
        <w:gridCol w:w="1560"/>
      </w:tblGrid>
      <w:tr w:rsidR="001C23E3" w:rsidTr="00541B3E">
        <w:trPr>
          <w:jc w:val="center"/>
        </w:trPr>
        <w:tc>
          <w:tcPr>
            <w:tcW w:w="2756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группы</w:t>
            </w:r>
          </w:p>
        </w:tc>
        <w:tc>
          <w:tcPr>
            <w:tcW w:w="1463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1701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  <w:tc>
          <w:tcPr>
            <w:tcW w:w="1559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Девочки </w:t>
            </w:r>
          </w:p>
        </w:tc>
        <w:tc>
          <w:tcPr>
            <w:tcW w:w="1560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Мальчики </w:t>
            </w:r>
          </w:p>
        </w:tc>
      </w:tr>
      <w:tr w:rsidR="001C23E3" w:rsidTr="00541B3E">
        <w:trPr>
          <w:jc w:val="center"/>
        </w:trPr>
        <w:tc>
          <w:tcPr>
            <w:tcW w:w="2756" w:type="dxa"/>
          </w:tcPr>
          <w:p w:rsidR="001C23E3" w:rsidRDefault="001C23E3" w:rsidP="001A7B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раннего возраста «Лунтики</w:t>
            </w:r>
            <w:r w:rsidR="001A7B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63" w:type="dxa"/>
          </w:tcPr>
          <w:p w:rsidR="001C23E3" w:rsidRDefault="001C23E3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1,5-3</w:t>
            </w:r>
          </w:p>
        </w:tc>
        <w:tc>
          <w:tcPr>
            <w:tcW w:w="1701" w:type="dxa"/>
          </w:tcPr>
          <w:p w:rsidR="001C23E3" w:rsidRDefault="001A7B0D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559" w:type="dxa"/>
          </w:tcPr>
          <w:p w:rsidR="001C23E3" w:rsidRDefault="001C23E3" w:rsidP="001A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A7B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0" w:type="dxa"/>
          </w:tcPr>
          <w:p w:rsidR="001C23E3" w:rsidRDefault="001A7B0D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F3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C23E3" w:rsidTr="00541B3E">
        <w:trPr>
          <w:jc w:val="center"/>
        </w:trPr>
        <w:tc>
          <w:tcPr>
            <w:tcW w:w="2756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 группа «Солнышки»</w:t>
            </w:r>
          </w:p>
        </w:tc>
        <w:tc>
          <w:tcPr>
            <w:tcW w:w="1463" w:type="dxa"/>
          </w:tcPr>
          <w:p w:rsidR="001C23E3" w:rsidRDefault="001C23E3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1701" w:type="dxa"/>
          </w:tcPr>
          <w:p w:rsidR="001C23E3" w:rsidRDefault="001A7B0D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559" w:type="dxa"/>
          </w:tcPr>
          <w:p w:rsidR="001C23E3" w:rsidRDefault="001A7B0D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4C2C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</w:tcPr>
          <w:p w:rsidR="001C23E3" w:rsidRDefault="001A7B0D" w:rsidP="008F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1C23E3" w:rsidTr="00541B3E">
        <w:trPr>
          <w:jc w:val="center"/>
        </w:trPr>
        <w:tc>
          <w:tcPr>
            <w:tcW w:w="2756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 «Звездочки»</w:t>
            </w:r>
          </w:p>
        </w:tc>
        <w:tc>
          <w:tcPr>
            <w:tcW w:w="1463" w:type="dxa"/>
          </w:tcPr>
          <w:p w:rsidR="001C23E3" w:rsidRDefault="001C23E3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701" w:type="dxa"/>
          </w:tcPr>
          <w:p w:rsidR="001C23E3" w:rsidRDefault="001A7B0D" w:rsidP="005C0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01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</w:tcPr>
          <w:p w:rsidR="001C23E3" w:rsidRDefault="001A7B0D" w:rsidP="001A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1C23E3" w:rsidRDefault="005C0163" w:rsidP="00800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1C23E3" w:rsidTr="00541B3E">
        <w:trPr>
          <w:jc w:val="center"/>
        </w:trPr>
        <w:tc>
          <w:tcPr>
            <w:tcW w:w="2756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 «Зайчата»</w:t>
            </w:r>
          </w:p>
        </w:tc>
        <w:tc>
          <w:tcPr>
            <w:tcW w:w="1463" w:type="dxa"/>
          </w:tcPr>
          <w:p w:rsidR="001C23E3" w:rsidRDefault="001C23E3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</w:t>
            </w:r>
          </w:p>
        </w:tc>
        <w:tc>
          <w:tcPr>
            <w:tcW w:w="1701" w:type="dxa"/>
          </w:tcPr>
          <w:p w:rsidR="001C23E3" w:rsidRDefault="005C0163" w:rsidP="008F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A7B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</w:tcPr>
          <w:p w:rsidR="001C23E3" w:rsidRDefault="005C0163" w:rsidP="005C0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60" w:type="dxa"/>
          </w:tcPr>
          <w:p w:rsidR="001C23E3" w:rsidRDefault="005C0163" w:rsidP="00800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1C23E3" w:rsidTr="00541B3E">
        <w:trPr>
          <w:jc w:val="center"/>
        </w:trPr>
        <w:tc>
          <w:tcPr>
            <w:tcW w:w="2756" w:type="dxa"/>
          </w:tcPr>
          <w:p w:rsidR="001C23E3" w:rsidRDefault="001C23E3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 «Смешарики»</w:t>
            </w:r>
          </w:p>
        </w:tc>
        <w:tc>
          <w:tcPr>
            <w:tcW w:w="1463" w:type="dxa"/>
          </w:tcPr>
          <w:p w:rsidR="001C23E3" w:rsidRDefault="001C23E3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701" w:type="dxa"/>
          </w:tcPr>
          <w:p w:rsidR="001C23E3" w:rsidRDefault="001A7B0D" w:rsidP="001A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59" w:type="dxa"/>
          </w:tcPr>
          <w:p w:rsidR="001C23E3" w:rsidRDefault="001A7B0D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60" w:type="dxa"/>
          </w:tcPr>
          <w:p w:rsidR="001C23E3" w:rsidRDefault="00800F82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1C23E3" w:rsidTr="00541B3E">
        <w:trPr>
          <w:jc w:val="center"/>
        </w:trPr>
        <w:tc>
          <w:tcPr>
            <w:tcW w:w="2756" w:type="dxa"/>
          </w:tcPr>
          <w:p w:rsidR="001C23E3" w:rsidRDefault="001C23E3" w:rsidP="004C2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группа «</w:t>
            </w:r>
            <w:r w:rsidR="004C2C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Медвежата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63" w:type="dxa"/>
          </w:tcPr>
          <w:p w:rsidR="001C23E3" w:rsidRDefault="001C23E3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701" w:type="dxa"/>
          </w:tcPr>
          <w:p w:rsidR="001C23E3" w:rsidRDefault="004C2CEC" w:rsidP="008F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A7B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1C23E3" w:rsidRDefault="001A7B0D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</w:tcPr>
          <w:p w:rsidR="001C23E3" w:rsidRDefault="004C2CEC" w:rsidP="001A7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A7B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E2DF7" w:rsidTr="00541B3E">
        <w:trPr>
          <w:jc w:val="center"/>
        </w:trPr>
        <w:tc>
          <w:tcPr>
            <w:tcW w:w="2756" w:type="dxa"/>
          </w:tcPr>
          <w:p w:rsidR="009E2DF7" w:rsidRDefault="009E2DF7" w:rsidP="00B70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 7 групп</w:t>
            </w:r>
          </w:p>
        </w:tc>
        <w:tc>
          <w:tcPr>
            <w:tcW w:w="1463" w:type="dxa"/>
          </w:tcPr>
          <w:p w:rsidR="009E2DF7" w:rsidRDefault="009E2DF7" w:rsidP="00B70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E2DF7" w:rsidRDefault="009E2DF7" w:rsidP="005C0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C01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59" w:type="dxa"/>
          </w:tcPr>
          <w:p w:rsidR="009E2DF7" w:rsidRDefault="005C0163" w:rsidP="005C0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1560" w:type="dxa"/>
          </w:tcPr>
          <w:p w:rsidR="009E2DF7" w:rsidRDefault="001A7B0D" w:rsidP="00B70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5C01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9E2DF7" w:rsidTr="00541B3E">
        <w:trPr>
          <w:jc w:val="center"/>
        </w:trPr>
        <w:tc>
          <w:tcPr>
            <w:tcW w:w="2756" w:type="dxa"/>
          </w:tcPr>
          <w:p w:rsidR="009E2DF7" w:rsidRDefault="009E2DF7" w:rsidP="004C2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ГКП «Умники»</w:t>
            </w:r>
          </w:p>
        </w:tc>
        <w:tc>
          <w:tcPr>
            <w:tcW w:w="1463" w:type="dxa"/>
          </w:tcPr>
          <w:p w:rsidR="009E2DF7" w:rsidRDefault="009E2DF7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701" w:type="dxa"/>
          </w:tcPr>
          <w:p w:rsidR="009E2DF7" w:rsidRDefault="009E2DF7" w:rsidP="008F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</w:tcPr>
          <w:p w:rsidR="009E2DF7" w:rsidRDefault="009E2DF7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9E2DF7" w:rsidRDefault="009E2DF7" w:rsidP="00800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E2DF7" w:rsidTr="00541B3E">
        <w:trPr>
          <w:jc w:val="center"/>
        </w:trPr>
        <w:tc>
          <w:tcPr>
            <w:tcW w:w="2756" w:type="dxa"/>
          </w:tcPr>
          <w:p w:rsidR="009E2DF7" w:rsidRDefault="009E2DF7" w:rsidP="004C2C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ГКП «Часики»</w:t>
            </w:r>
          </w:p>
        </w:tc>
        <w:tc>
          <w:tcPr>
            <w:tcW w:w="1463" w:type="dxa"/>
          </w:tcPr>
          <w:p w:rsidR="009E2DF7" w:rsidRDefault="009E2DF7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1701" w:type="dxa"/>
          </w:tcPr>
          <w:p w:rsidR="009E2DF7" w:rsidRDefault="009E2DF7" w:rsidP="008F3D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</w:tcPr>
          <w:p w:rsidR="009E2DF7" w:rsidRDefault="009E2DF7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9E2DF7" w:rsidRDefault="009E2DF7" w:rsidP="00800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E2DF7" w:rsidTr="00541B3E">
        <w:trPr>
          <w:jc w:val="center"/>
        </w:trPr>
        <w:tc>
          <w:tcPr>
            <w:tcW w:w="2756" w:type="dxa"/>
          </w:tcPr>
          <w:p w:rsidR="009E2DF7" w:rsidRDefault="009E2DF7" w:rsidP="001C2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9E2DF7" w:rsidRDefault="009E2DF7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E2DF7" w:rsidRDefault="005C0163" w:rsidP="005C0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A7B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</w:tcPr>
          <w:p w:rsidR="009E2DF7" w:rsidRDefault="009E2DF7" w:rsidP="00800F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9E2DF7" w:rsidRDefault="009E2DF7" w:rsidP="00541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E2DF7" w:rsidTr="00541B3E">
        <w:trPr>
          <w:jc w:val="center"/>
        </w:trPr>
        <w:tc>
          <w:tcPr>
            <w:tcW w:w="2756" w:type="dxa"/>
          </w:tcPr>
          <w:p w:rsidR="009E2DF7" w:rsidRDefault="009E2DF7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63" w:type="dxa"/>
          </w:tcPr>
          <w:p w:rsidR="009E2DF7" w:rsidRDefault="009E2DF7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9E2DF7" w:rsidRDefault="009E2DF7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E2DF7" w:rsidRDefault="009E2DF7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9E2DF7" w:rsidRDefault="009E2DF7" w:rsidP="00C12C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23E3" w:rsidRPr="00640723" w:rsidRDefault="001C23E3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Учреждение функционирует в режиме </w:t>
      </w:r>
      <w:r w:rsidR="008F3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полного дня (12-часовое пребывание), </w:t>
      </w:r>
      <w:r w:rsidR="009E2DF7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дневной рабочей недели</w:t>
      </w:r>
      <w:r w:rsidR="009E2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r w:rsidR="009E2DF7" w:rsidRPr="0018765F">
        <w:rPr>
          <w:rFonts w:ascii="Times New Roman" w:eastAsia="Calibri" w:hAnsi="Times New Roman" w:cs="Times New Roman"/>
          <w:sz w:val="28"/>
          <w:szCs w:val="28"/>
        </w:rPr>
        <w:t>ыходные дни: суббота, воскресенье и праздничные дни, установленные законодательством Российской Федерации и Чеченской Республики)</w:t>
      </w:r>
      <w:r w:rsidR="009E2DF7">
        <w:rPr>
          <w:rFonts w:ascii="Times New Roman" w:eastAsia="Times New Roman" w:hAnsi="Times New Roman" w:cs="Times New Roman"/>
          <w:sz w:val="28"/>
          <w:szCs w:val="28"/>
          <w:lang w:eastAsia="ru-RU"/>
        </w:rPr>
        <w:t>, с 7:00 до 19:00 часов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Образовательный процесс осуществляется по двум режимам - с учетом теплого и холодного периода года; строится с учетом возрастных принципов и адекватных дошкольному возрасту форм работы с детьми. </w:t>
      </w:r>
    </w:p>
    <w:p w:rsidR="009E2DF7" w:rsidRPr="00640723" w:rsidRDefault="009E2DF7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Содержание и качество подготовки воспитанников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воспитательно-образовательном процессе учреждения реализуетсяобразовательная программа дошкольного образования</w:t>
      </w:r>
      <w:r w:rsidR="00DE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 ДО(Приказ №3</w:t>
      </w:r>
      <w:r w:rsidR="00BB399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DE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31.08.202</w:t>
      </w:r>
      <w:r w:rsidR="00BB399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E7A2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E7A2B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E7A2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разработана </w:t>
      </w:r>
      <w:r w:rsidR="00DE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</w:t>
      </w:r>
      <w:r w:rsidR="001A7B0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ФОП</w:t>
      </w:r>
      <w:r w:rsidR="00DE7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27C4F" w:rsidRDefault="00C12C76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27C4F">
        <w:rPr>
          <w:rFonts w:ascii="Times New Roman" w:hAnsi="Times New Roman" w:cs="Times New Roman"/>
          <w:sz w:val="28"/>
          <w:szCs w:val="28"/>
        </w:rPr>
        <w:t>Программа направлена на</w:t>
      </w:r>
      <w:r w:rsidR="00E27C4F" w:rsidRPr="00E27C4F">
        <w:rPr>
          <w:rFonts w:ascii="Times New Roman" w:hAnsi="Times New Roman" w:cs="Times New Roman"/>
          <w:sz w:val="28"/>
          <w:szCs w:val="28"/>
        </w:rPr>
        <w:t>:</w:t>
      </w:r>
    </w:p>
    <w:p w:rsidR="00E27C4F" w:rsidRDefault="00E27C4F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C4F">
        <w:rPr>
          <w:rFonts w:ascii="Times New Roman" w:hAnsi="Times New Roman" w:cs="Times New Roman"/>
          <w:sz w:val="28"/>
          <w:szCs w:val="28"/>
        </w:rPr>
        <w:t xml:space="preserve"> - </w:t>
      </w:r>
      <w:r w:rsidR="00B45D76" w:rsidRPr="00E27C4F">
        <w:rPr>
          <w:rFonts w:ascii="Times New Roman" w:hAnsi="Times New Roman" w:cs="Times New Roman"/>
          <w:sz w:val="28"/>
          <w:szCs w:val="28"/>
        </w:rPr>
        <w:t>с</w:t>
      </w:r>
      <w:r w:rsidR="00B45D76">
        <w:rPr>
          <w:rFonts w:ascii="Times New Roman" w:hAnsi="Times New Roman" w:cs="Times New Roman"/>
          <w:sz w:val="28"/>
          <w:szCs w:val="28"/>
        </w:rPr>
        <w:t>оздание</w:t>
      </w:r>
      <w:r>
        <w:rPr>
          <w:rFonts w:ascii="Times New Roman" w:hAnsi="Times New Roman" w:cs="Times New Roman"/>
          <w:sz w:val="28"/>
          <w:szCs w:val="28"/>
        </w:rPr>
        <w:t xml:space="preserve"> условий для развития ребенка, открывающихся возможностей для его позитивной социализации , его личностного развития, развития инициативы и творческих способностей на основе сотрудничества  с взрослыми и сверстниками и соответствующими возрасту вилам деятельности;</w:t>
      </w:r>
    </w:p>
    <w:p w:rsidR="00E27C4F" w:rsidRDefault="00E27C4F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36DE1" w:rsidRDefault="00536DE1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7C4F" w:rsidRDefault="00E27C4F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Парциальные программы:</w:t>
      </w:r>
    </w:p>
    <w:p w:rsidR="00E27C4F" w:rsidRDefault="00E27C4F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З.В.Масаева,  Программа «Мой край родной»;</w:t>
      </w:r>
    </w:p>
    <w:p w:rsidR="00E27C4F" w:rsidRDefault="00E27C4F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Л.Т.Пензулаева, «Физкультурные занятия в детском саду»;</w:t>
      </w:r>
    </w:p>
    <w:p w:rsidR="00E27C4F" w:rsidRDefault="00E27C4F" w:rsidP="00C12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Л.Т.Пензулаева , «Оздоровительная гимнастика для детей дошкольного возраста;</w:t>
      </w:r>
    </w:p>
    <w:p w:rsidR="00E27C4F" w:rsidRDefault="00E27C4F" w:rsidP="00E27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И.Каплуновой, И.Новооскальцевой «Ладушки»;</w:t>
      </w:r>
    </w:p>
    <w:p w:rsidR="00E27C4F" w:rsidRDefault="00E27C4F" w:rsidP="00E27C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0E41">
        <w:rPr>
          <w:rFonts w:ascii="Times New Roman" w:hAnsi="Times New Roman" w:cs="Times New Roman"/>
          <w:sz w:val="28"/>
          <w:szCs w:val="28"/>
        </w:rPr>
        <w:t>С.Н.</w:t>
      </w:r>
      <w:r>
        <w:rPr>
          <w:rFonts w:ascii="Times New Roman" w:hAnsi="Times New Roman" w:cs="Times New Roman"/>
          <w:sz w:val="28"/>
          <w:szCs w:val="28"/>
        </w:rPr>
        <w:t>Николаева</w:t>
      </w:r>
      <w:r w:rsidR="00670E41">
        <w:rPr>
          <w:rFonts w:ascii="Times New Roman" w:hAnsi="Times New Roman" w:cs="Times New Roman"/>
          <w:sz w:val="28"/>
          <w:szCs w:val="28"/>
        </w:rPr>
        <w:t>, «Экологическое воспитание в ДОУ»;</w:t>
      </w:r>
      <w:r w:rsidR="00670E41">
        <w:rPr>
          <w:rFonts w:ascii="Times New Roman" w:hAnsi="Times New Roman" w:cs="Times New Roman"/>
          <w:sz w:val="28"/>
          <w:szCs w:val="28"/>
        </w:rPr>
        <w:br/>
        <w:t>- программа по экономическому воспитанию «Тропинка в экономику».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ФГОС ДО педагогический коллективосновнымицелями своей работысчитает 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физического, познавательного, речевого, социально-коммуникативного и художественно-эстетического развития детей дошкольного возраста</w:t>
      </w:r>
      <w:r w:rsidR="009E11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Эти цели реализуются в процессе разнообразных видов детской деятельности: игровой, коммуникативной, трудовой, познавательно – исследовательской, речевой, продуктивной, музыкально – художественной, чтения.    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Для достижения целей Программы решались следующие задачи: </w:t>
      </w:r>
    </w:p>
    <w:p w:rsidR="009E11F9" w:rsidRPr="00C27CF5" w:rsidRDefault="009E11F9" w:rsidP="009E11F9">
      <w:p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7CF5">
        <w:rPr>
          <w:rFonts w:ascii="Times New Roman" w:hAnsi="Times New Roman" w:cs="Times New Roman"/>
          <w:sz w:val="28"/>
          <w:szCs w:val="28"/>
        </w:rPr>
        <w:t>1. Эффективность воспитательно - образовательной работы в МБДОУпо развитию речи и речевого общения детей.</w:t>
      </w:r>
    </w:p>
    <w:p w:rsidR="009E11F9" w:rsidRPr="00C27CF5" w:rsidRDefault="009E11F9" w:rsidP="009E11F9">
      <w:pPr>
        <w:ind w:right="113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F1097">
        <w:rPr>
          <w:rStyle w:val="a7"/>
          <w:rFonts w:ascii="Times New Roman" w:hAnsi="Times New Roman" w:cs="Times New Roman"/>
          <w:b w:val="0"/>
          <w:sz w:val="28"/>
          <w:szCs w:val="28"/>
        </w:rPr>
        <w:t>2.</w:t>
      </w:r>
      <w:r w:rsidRPr="00C27CF5">
        <w:rPr>
          <w:rFonts w:ascii="Times New Roman" w:hAnsi="Times New Roman" w:cs="Times New Roman"/>
          <w:color w:val="111111"/>
          <w:sz w:val="28"/>
          <w:szCs w:val="28"/>
        </w:rPr>
        <w:t>Укрепление и профилактика здоровья детей через использование здоровьесберегающих технологий в ДОУ.</w:t>
      </w:r>
    </w:p>
    <w:p w:rsidR="009E11F9" w:rsidRPr="002B5F75" w:rsidRDefault="009E11F9" w:rsidP="009E11F9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C27CF5">
        <w:rPr>
          <w:color w:val="000000"/>
          <w:sz w:val="28"/>
          <w:szCs w:val="28"/>
        </w:rPr>
        <w:t>Продолжать работу по познавательному развитию детей путем формирования речевой деятельности дошкольников</w:t>
      </w:r>
      <w:r w:rsidRPr="002B5F75">
        <w:rPr>
          <w:color w:val="000000"/>
          <w:sz w:val="28"/>
          <w:szCs w:val="28"/>
        </w:rPr>
        <w:t>.</w:t>
      </w:r>
    </w:p>
    <w:p w:rsidR="00CF1097" w:rsidRPr="00CF1097" w:rsidRDefault="00CF1097" w:rsidP="00CF1097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CF1097">
        <w:rPr>
          <w:rStyle w:val="c0"/>
          <w:color w:val="000000"/>
          <w:sz w:val="28"/>
          <w:szCs w:val="28"/>
        </w:rPr>
        <w:t>Содержание образовательной программы реализуется в процессе:</w:t>
      </w:r>
    </w:p>
    <w:p w:rsidR="00CF1097" w:rsidRPr="00CF1097" w:rsidRDefault="00CF1097" w:rsidP="00CF109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1097">
        <w:rPr>
          <w:rStyle w:val="c0"/>
          <w:color w:val="000000"/>
          <w:sz w:val="28"/>
          <w:szCs w:val="28"/>
        </w:rPr>
        <w:t>- организованной образовательной деятельности;</w:t>
      </w:r>
    </w:p>
    <w:p w:rsidR="00CF1097" w:rsidRPr="00CF1097" w:rsidRDefault="00CF1097" w:rsidP="00CF109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1097">
        <w:rPr>
          <w:rStyle w:val="c0"/>
          <w:color w:val="000000"/>
          <w:sz w:val="28"/>
          <w:szCs w:val="28"/>
        </w:rPr>
        <w:t>- образовательной деятельности, осуществляемой в ходе режимных моментов;</w:t>
      </w:r>
    </w:p>
    <w:p w:rsidR="00CF1097" w:rsidRPr="00CF1097" w:rsidRDefault="00CF1097" w:rsidP="00CF109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1097">
        <w:rPr>
          <w:rStyle w:val="c0"/>
          <w:color w:val="000000"/>
          <w:sz w:val="28"/>
          <w:szCs w:val="28"/>
        </w:rPr>
        <w:t>- самостоятельной детской деятельности;</w:t>
      </w:r>
    </w:p>
    <w:p w:rsidR="00CF1097" w:rsidRPr="00CF1097" w:rsidRDefault="00CF1097" w:rsidP="00CF1097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1097">
        <w:rPr>
          <w:rStyle w:val="c0"/>
          <w:color w:val="000000"/>
          <w:sz w:val="28"/>
          <w:szCs w:val="28"/>
        </w:rPr>
        <w:t>- взаимодействия с семьями воспитанников.</w:t>
      </w:r>
    </w:p>
    <w:p w:rsidR="00CF1097" w:rsidRPr="00CF1097" w:rsidRDefault="00CF1097" w:rsidP="00CF109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F1097">
        <w:rPr>
          <w:rStyle w:val="c0"/>
          <w:color w:val="000000"/>
          <w:sz w:val="28"/>
          <w:szCs w:val="28"/>
        </w:rPr>
        <w:t>Результатами освоения образовательной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</w:t>
      </w:r>
    </w:p>
    <w:p w:rsidR="00CF1097" w:rsidRPr="00CF1097" w:rsidRDefault="00CF1097" w:rsidP="00CF1097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CF1097">
        <w:rPr>
          <w:rStyle w:val="c0"/>
          <w:color w:val="000000"/>
          <w:sz w:val="28"/>
          <w:szCs w:val="28"/>
        </w:rPr>
        <w:t>Качество подготовки воспитанников отслеживается в соответствии требованиями к освоению ребенком образовательных областей.</w:t>
      </w:r>
    </w:p>
    <w:p w:rsidR="00C12C76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Результатами освоения образовательной программы являются целевые ориентиры дошкольного образования, которые представляют собой 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социально-нормативные возрастные характеристики возможных достижений ребенка. Качество подготовки воспитанников отслеживается в соответствии требованиями к освоению ребенком образовательных областей.</w:t>
      </w:r>
    </w:p>
    <w:p w:rsidR="00F42BEE" w:rsidRDefault="00F42BEE" w:rsidP="00F4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</w:t>
      </w:r>
      <w:r>
        <w:rPr>
          <w:rFonts w:ascii="Times New Roman" w:hAnsi="Times New Roman" w:cs="Times New Roman"/>
          <w:sz w:val="28"/>
          <w:szCs w:val="28"/>
        </w:rPr>
        <w:t>на конец 202</w:t>
      </w:r>
      <w:r w:rsidR="001A7B0D">
        <w:rPr>
          <w:rFonts w:ascii="Times New Roman" w:hAnsi="Times New Roman" w:cs="Times New Roman"/>
          <w:sz w:val="28"/>
          <w:szCs w:val="28"/>
        </w:rPr>
        <w:t>3</w:t>
      </w:r>
      <w:r w:rsidRPr="004A3FB8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p w:rsidR="00F42BEE" w:rsidRPr="004A3FB8" w:rsidRDefault="00F42BEE" w:rsidP="00F4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0"/>
        <w:gridCol w:w="776"/>
        <w:gridCol w:w="730"/>
        <w:gridCol w:w="776"/>
        <w:gridCol w:w="730"/>
        <w:gridCol w:w="776"/>
        <w:gridCol w:w="730"/>
        <w:gridCol w:w="776"/>
        <w:gridCol w:w="2017"/>
      </w:tblGrid>
      <w:tr w:rsidR="00F42BEE" w:rsidRPr="004A3FB8" w:rsidTr="00F42BEE">
        <w:trPr>
          <w:trHeight w:val="90"/>
          <w:jc w:val="center"/>
        </w:trPr>
        <w:tc>
          <w:tcPr>
            <w:tcW w:w="2221" w:type="dxa"/>
            <w:vMerge w:val="restart"/>
          </w:tcPr>
          <w:p w:rsidR="00F42BEE" w:rsidRPr="004A3FB8" w:rsidRDefault="00F42BEE" w:rsidP="00F42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Уровень развития целевых ориентиров детского развития</w:t>
            </w:r>
          </w:p>
        </w:tc>
        <w:tc>
          <w:tcPr>
            <w:tcW w:w="1691" w:type="dxa"/>
            <w:gridSpan w:val="2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1691" w:type="dxa"/>
            <w:gridSpan w:val="2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554" w:type="dxa"/>
            <w:gridSpan w:val="2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2747" w:type="dxa"/>
            <w:gridSpan w:val="2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B45D76" w:rsidRPr="004A3FB8" w:rsidTr="00F42BEE">
        <w:trPr>
          <w:trHeight w:val="450"/>
          <w:jc w:val="center"/>
        </w:trPr>
        <w:tc>
          <w:tcPr>
            <w:tcW w:w="2221" w:type="dxa"/>
            <w:vMerge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897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65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26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65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89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65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82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% воспитанников в пределе нормы</w:t>
            </w:r>
          </w:p>
        </w:tc>
      </w:tr>
      <w:tr w:rsidR="00B45D76" w:rsidRPr="004A3FB8" w:rsidTr="00F42BEE">
        <w:trPr>
          <w:trHeight w:val="90"/>
          <w:jc w:val="center"/>
        </w:trPr>
        <w:tc>
          <w:tcPr>
            <w:tcW w:w="2221" w:type="dxa"/>
            <w:vMerge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F42BEE" w:rsidRPr="004A3FB8" w:rsidRDefault="00313C44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97" w:type="dxa"/>
          </w:tcPr>
          <w:p w:rsidR="00F42BEE" w:rsidRPr="004A3FB8" w:rsidRDefault="00F42BEE" w:rsidP="00313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13C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65" w:type="dxa"/>
          </w:tcPr>
          <w:p w:rsidR="00F42BEE" w:rsidRPr="004A3FB8" w:rsidRDefault="00B45D76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26" w:type="dxa"/>
          </w:tcPr>
          <w:p w:rsidR="00F42BEE" w:rsidRPr="004A3FB8" w:rsidRDefault="00B45D76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F42BEE"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65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89" w:type="dxa"/>
          </w:tcPr>
          <w:p w:rsidR="00F42BEE" w:rsidRPr="004A3FB8" w:rsidRDefault="00313C44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42BEE"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65" w:type="dxa"/>
          </w:tcPr>
          <w:p w:rsidR="00F42BEE" w:rsidRPr="004A3FB8" w:rsidRDefault="00F42BEE" w:rsidP="00B45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45D76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982" w:type="dxa"/>
          </w:tcPr>
          <w:p w:rsidR="00F42BEE" w:rsidRPr="004A3FB8" w:rsidRDefault="00B45D76" w:rsidP="00B45D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F42BEE"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45D76" w:rsidRPr="004A3FB8" w:rsidTr="00F42BEE">
        <w:trPr>
          <w:trHeight w:val="1272"/>
          <w:jc w:val="center"/>
        </w:trPr>
        <w:tc>
          <w:tcPr>
            <w:tcW w:w="2221" w:type="dxa"/>
          </w:tcPr>
          <w:p w:rsidR="00F42BEE" w:rsidRPr="004A3FB8" w:rsidRDefault="00F42BEE" w:rsidP="00F42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областей</w:t>
            </w:r>
          </w:p>
        </w:tc>
        <w:tc>
          <w:tcPr>
            <w:tcW w:w="794" w:type="dxa"/>
          </w:tcPr>
          <w:p w:rsidR="00F42BEE" w:rsidRPr="004A3FB8" w:rsidRDefault="00313C44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97" w:type="dxa"/>
          </w:tcPr>
          <w:p w:rsidR="00F42BEE" w:rsidRPr="004A3FB8" w:rsidRDefault="00313C44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42BEE" w:rsidRPr="004A3FB8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765" w:type="dxa"/>
          </w:tcPr>
          <w:p w:rsidR="00F42BEE" w:rsidRPr="004A3FB8" w:rsidRDefault="00313C44" w:rsidP="00313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26" w:type="dxa"/>
          </w:tcPr>
          <w:p w:rsidR="00F42BEE" w:rsidRPr="004A3FB8" w:rsidRDefault="00313C44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r w:rsidR="00F42BEE"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65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89" w:type="dxa"/>
          </w:tcPr>
          <w:p w:rsidR="00F42BEE" w:rsidRPr="004A3FB8" w:rsidRDefault="00F42BEE" w:rsidP="00F42B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  <w:tc>
          <w:tcPr>
            <w:tcW w:w="765" w:type="dxa"/>
          </w:tcPr>
          <w:p w:rsidR="00F42BEE" w:rsidRPr="004A3FB8" w:rsidRDefault="00F42BEE" w:rsidP="00313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3C44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982" w:type="dxa"/>
          </w:tcPr>
          <w:p w:rsidR="00F42BEE" w:rsidRPr="004A3FB8" w:rsidRDefault="00F42BEE" w:rsidP="00313C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13C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A3F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F42BEE" w:rsidRDefault="00F42BEE" w:rsidP="00F42B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F34" w:rsidRPr="004A3FB8" w:rsidRDefault="001A7F34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конце 202</w:t>
      </w:r>
      <w:r w:rsidR="001A7B0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4A3FB8">
        <w:rPr>
          <w:rFonts w:ascii="Times New Roman" w:hAnsi="Times New Roman" w:cs="Times New Roman"/>
          <w:sz w:val="28"/>
          <w:szCs w:val="28"/>
        </w:rPr>
        <w:t xml:space="preserve"> педагоги Детского сада</w:t>
      </w:r>
      <w:r>
        <w:rPr>
          <w:rFonts w:ascii="Times New Roman" w:hAnsi="Times New Roman" w:cs="Times New Roman"/>
          <w:sz w:val="28"/>
          <w:szCs w:val="28"/>
        </w:rPr>
        <w:t xml:space="preserve">  провели</w:t>
      </w:r>
      <w:r w:rsidRPr="004A3FB8">
        <w:rPr>
          <w:rFonts w:ascii="Times New Roman" w:hAnsi="Times New Roman" w:cs="Times New Roman"/>
          <w:sz w:val="28"/>
          <w:szCs w:val="28"/>
        </w:rPr>
        <w:t xml:space="preserve"> обследование воспитанников </w:t>
      </w:r>
      <w:r>
        <w:rPr>
          <w:rFonts w:ascii="Times New Roman" w:hAnsi="Times New Roman" w:cs="Times New Roman"/>
          <w:sz w:val="28"/>
          <w:szCs w:val="28"/>
        </w:rPr>
        <w:t>старшей</w:t>
      </w:r>
      <w:r w:rsidRPr="004A3FB8">
        <w:rPr>
          <w:rFonts w:ascii="Times New Roman" w:hAnsi="Times New Roman" w:cs="Times New Roman"/>
          <w:sz w:val="28"/>
          <w:szCs w:val="28"/>
        </w:rPr>
        <w:t xml:space="preserve"> группы на предмет оценки сформированности предпосылок к учебной деятельностив количестве </w:t>
      </w:r>
      <w:r w:rsidR="001A7B0D">
        <w:rPr>
          <w:rFonts w:ascii="Times New Roman" w:hAnsi="Times New Roman" w:cs="Times New Roman"/>
          <w:sz w:val="28"/>
          <w:szCs w:val="28"/>
        </w:rPr>
        <w:t>35</w:t>
      </w:r>
      <w:r w:rsidRPr="004A3FB8">
        <w:rPr>
          <w:rFonts w:ascii="Times New Roman" w:hAnsi="Times New Roman" w:cs="Times New Roman"/>
          <w:sz w:val="28"/>
          <w:szCs w:val="28"/>
        </w:rPr>
        <w:t>человек.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1A7F34" w:rsidRDefault="001A7F34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3F6941" w:rsidRDefault="003F6941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2B36" w:rsidRDefault="00152B36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2B36" w:rsidRDefault="00152B36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163" w:rsidRDefault="005C0163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163" w:rsidRDefault="005C0163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C0163" w:rsidRDefault="005C0163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F6941" w:rsidRPr="00B75914" w:rsidRDefault="003F6941" w:rsidP="003F6941">
      <w:pPr>
        <w:ind w:firstLine="720"/>
        <w:jc w:val="both"/>
        <w:rPr>
          <w:rFonts w:hAnsi="Times New Roman" w:cs="Times New Roman"/>
          <w:b/>
          <w:color w:val="000000"/>
          <w:sz w:val="28"/>
          <w:szCs w:val="28"/>
        </w:rPr>
      </w:pPr>
      <w:r w:rsidRPr="00B75914">
        <w:rPr>
          <w:rFonts w:hAnsi="Times New Roman" w:cs="Times New Roman"/>
          <w:b/>
          <w:color w:val="000000"/>
          <w:sz w:val="28"/>
          <w:szCs w:val="28"/>
        </w:rPr>
        <w:t>Дополнительноеобразование</w:t>
      </w:r>
    </w:p>
    <w:p w:rsidR="003F6941" w:rsidRPr="0098723E" w:rsidRDefault="003F6941" w:rsidP="003F6941">
      <w:pPr>
        <w:ind w:firstLine="72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8723E">
        <w:rPr>
          <w:rFonts w:hAnsi="Times New Roman" w:cs="Times New Roman"/>
          <w:color w:val="000000"/>
          <w:sz w:val="28"/>
          <w:szCs w:val="28"/>
        </w:rPr>
        <w:lastRenderedPageBreak/>
        <w:t>ВДОУреализуетсяпрограммадополнительногообразования«Веселаяшкола»длядетей</w:t>
      </w:r>
      <w:r w:rsidRPr="009E2DF7">
        <w:rPr>
          <w:rFonts w:ascii="Times New Roman" w:hAnsi="Times New Roman" w:cs="Times New Roman"/>
          <w:color w:val="000000"/>
          <w:sz w:val="28"/>
          <w:szCs w:val="28"/>
        </w:rPr>
        <w:t>от 5-7</w:t>
      </w:r>
      <w:r w:rsidRPr="0098723E">
        <w:rPr>
          <w:rFonts w:hAnsi="Times New Roman" w:cs="Times New Roman"/>
          <w:color w:val="000000"/>
          <w:sz w:val="28"/>
          <w:szCs w:val="28"/>
        </w:rPr>
        <w:t>лет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  </w:t>
      </w:r>
      <w:r w:rsidRPr="0098723E">
        <w:rPr>
          <w:rFonts w:hAnsi="Times New Roman" w:cs="Times New Roman"/>
          <w:color w:val="000000"/>
          <w:sz w:val="28"/>
          <w:szCs w:val="28"/>
        </w:rPr>
        <w:t>Программа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модифицированная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составленанаосновепрограммы«Подготовкакшколе»изсерии«Преемственность»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авторыН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А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Федосова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Т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С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Комарова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С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С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Колесина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В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Г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Большенков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В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Н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Бальсевич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А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А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Плешаков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Т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Я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Шпикаловаидр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., </w:t>
      </w:r>
      <w:r w:rsidRPr="0098723E">
        <w:rPr>
          <w:rFonts w:hAnsi="Times New Roman" w:cs="Times New Roman"/>
          <w:color w:val="000000"/>
          <w:sz w:val="28"/>
          <w:szCs w:val="28"/>
        </w:rPr>
        <w:t>рекомендованнойМинистерствомобразованияРФ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Наосноветиповой«Программавоспитанияиобучениявдетскомсаду»дляподготовительнойгруппы»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, </w:t>
      </w:r>
      <w:r w:rsidRPr="0098723E">
        <w:rPr>
          <w:rFonts w:hAnsi="Times New Roman" w:cs="Times New Roman"/>
          <w:color w:val="000000"/>
          <w:sz w:val="28"/>
          <w:szCs w:val="28"/>
        </w:rPr>
        <w:t>«Развитие»ВенгерЛ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А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., </w:t>
      </w:r>
      <w:r w:rsidRPr="0098723E">
        <w:rPr>
          <w:rFonts w:hAnsi="Times New Roman" w:cs="Times New Roman"/>
          <w:color w:val="000000"/>
          <w:sz w:val="28"/>
          <w:szCs w:val="28"/>
        </w:rPr>
        <w:t>«Обучениедошкольниковграмоте»ЗайцеваЛ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  <w:r w:rsidRPr="0098723E">
        <w:rPr>
          <w:rFonts w:hAnsi="Times New Roman" w:cs="Times New Roman"/>
          <w:color w:val="000000"/>
          <w:sz w:val="28"/>
          <w:szCs w:val="28"/>
        </w:rPr>
        <w:t>И</w:t>
      </w:r>
      <w:r w:rsidRPr="0098723E">
        <w:rPr>
          <w:rFonts w:hAnsi="Times New Roman" w:cs="Times New Roman"/>
          <w:color w:val="000000"/>
          <w:sz w:val="28"/>
          <w:szCs w:val="28"/>
        </w:rPr>
        <w:t xml:space="preserve">. </w:t>
      </w:r>
      <w:r w:rsidRPr="0098723E">
        <w:rPr>
          <w:rFonts w:hAnsi="Times New Roman" w:cs="Times New Roman"/>
          <w:color w:val="000000"/>
          <w:sz w:val="28"/>
          <w:szCs w:val="28"/>
        </w:rPr>
        <w:t>идр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</w:p>
    <w:p w:rsidR="003F6941" w:rsidRPr="0098723E" w:rsidRDefault="003F6941" w:rsidP="003F6941">
      <w:pPr>
        <w:ind w:firstLine="72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8723E">
        <w:rPr>
          <w:rFonts w:hAnsi="Times New Roman" w:cs="Times New Roman"/>
          <w:color w:val="000000"/>
          <w:sz w:val="28"/>
          <w:szCs w:val="28"/>
        </w:rPr>
        <w:t>Направленностьпрограммы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</w:p>
    <w:p w:rsidR="003F6941" w:rsidRDefault="003F6941" w:rsidP="003F6941">
      <w:pPr>
        <w:ind w:firstLine="720"/>
        <w:contextualSpacing/>
        <w:jc w:val="both"/>
        <w:rPr>
          <w:rFonts w:hAnsi="Times New Roman" w:cs="Times New Roman"/>
          <w:color w:val="000000"/>
          <w:sz w:val="28"/>
          <w:szCs w:val="28"/>
        </w:rPr>
      </w:pPr>
      <w:r w:rsidRPr="0098723E">
        <w:rPr>
          <w:rFonts w:hAnsi="Times New Roman" w:cs="Times New Roman"/>
          <w:color w:val="000000"/>
          <w:sz w:val="28"/>
          <w:szCs w:val="28"/>
        </w:rPr>
        <w:t>Дополнительнаяобщеобразовательнаяобщеразвивающаямодифицированнаяпрограмма«Веселаяшкола»социально</w:t>
      </w:r>
      <w:r w:rsidRPr="0098723E">
        <w:rPr>
          <w:rFonts w:hAnsi="Times New Roman" w:cs="Times New Roman"/>
          <w:color w:val="000000"/>
          <w:sz w:val="28"/>
          <w:szCs w:val="28"/>
        </w:rPr>
        <w:t>-</w:t>
      </w:r>
      <w:r w:rsidRPr="0098723E">
        <w:rPr>
          <w:rFonts w:hAnsi="Times New Roman" w:cs="Times New Roman"/>
          <w:color w:val="000000"/>
          <w:sz w:val="28"/>
          <w:szCs w:val="28"/>
        </w:rPr>
        <w:t>педагогическойнаправленностиразработанадлядетейдошкольноговозрастаинаправленанарешениепроблемформированиятворческихспособностейребенка</w:t>
      </w:r>
      <w:r w:rsidRPr="0098723E">
        <w:rPr>
          <w:rFonts w:hAnsi="Times New Roman" w:cs="Times New Roman"/>
          <w:color w:val="000000"/>
          <w:sz w:val="28"/>
          <w:szCs w:val="28"/>
        </w:rPr>
        <w:t>.</w:t>
      </w:r>
    </w:p>
    <w:p w:rsidR="003F6941" w:rsidRPr="004A3FB8" w:rsidRDefault="003F6941" w:rsidP="001A7F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 Качество кадрового состава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Педагогическими кадрами, медицинским и обслуживающим персоналом учреждение укомплектовано  согласно штатномурасписанию, утвержденному </w:t>
      </w:r>
      <w:r w:rsidR="001575B5">
        <w:rPr>
          <w:rFonts w:ascii="Times New Roman" w:eastAsia="Times New Roman" w:hAnsi="Times New Roman" w:cs="Times New Roman"/>
          <w:sz w:val="28"/>
          <w:szCs w:val="28"/>
          <w:lang w:eastAsia="ru-RU"/>
        </w:rPr>
        <w:t>11.01.202</w:t>
      </w:r>
      <w:r w:rsidR="001A7B0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575B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профессиональной подготовки педагогич</w:t>
      </w:r>
      <w:r w:rsidR="00C16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еских работников соответствует 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профессиональных стандартов</w:t>
      </w:r>
      <w:r w:rsidR="001575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575B5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</w:t>
      </w:r>
      <w:r w:rsidR="001575B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575B5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Министерства труда и социальной защиты РФ № 544-н от 18.10.2013.  </w:t>
      </w:r>
    </w:p>
    <w:p w:rsidR="001575B5" w:rsidRPr="004A3FB8" w:rsidRDefault="00C12C76" w:rsidP="001575B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75B5" w:rsidRPr="004A3FB8">
        <w:rPr>
          <w:rFonts w:ascii="Times New Roman" w:hAnsi="Times New Roman" w:cs="Times New Roman"/>
          <w:sz w:val="28"/>
          <w:szCs w:val="28"/>
        </w:rPr>
        <w:t xml:space="preserve">Педагогический коллектив Детского сада насчитывает </w:t>
      </w:r>
      <w:r w:rsidR="00BB3992">
        <w:rPr>
          <w:rFonts w:ascii="Times New Roman" w:hAnsi="Times New Roman" w:cs="Times New Roman"/>
          <w:sz w:val="28"/>
          <w:szCs w:val="28"/>
        </w:rPr>
        <w:t>18</w:t>
      </w:r>
      <w:r w:rsidR="001575B5">
        <w:rPr>
          <w:rFonts w:ascii="Times New Roman" w:hAnsi="Times New Roman" w:cs="Times New Roman"/>
          <w:sz w:val="28"/>
          <w:szCs w:val="28"/>
        </w:rPr>
        <w:t>педагог</w:t>
      </w:r>
      <w:r w:rsidR="001A7B0D">
        <w:rPr>
          <w:rFonts w:ascii="Times New Roman" w:hAnsi="Times New Roman" w:cs="Times New Roman"/>
          <w:sz w:val="28"/>
          <w:szCs w:val="28"/>
        </w:rPr>
        <w:t>ов</w:t>
      </w:r>
      <w:r w:rsidR="001575B5" w:rsidRPr="004A3FB8">
        <w:rPr>
          <w:rFonts w:ascii="Times New Roman" w:hAnsi="Times New Roman" w:cs="Times New Roman"/>
          <w:sz w:val="28"/>
          <w:szCs w:val="28"/>
        </w:rPr>
        <w:t>. Соотношение воспитанников, приходящихся на 1 взрослого:</w:t>
      </w:r>
    </w:p>
    <w:p w:rsidR="001575B5" w:rsidRPr="004A3FB8" w:rsidRDefault="001575B5" w:rsidP="001575B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 xml:space="preserve">− воспитанник/педагоги – </w:t>
      </w:r>
      <w:r w:rsidR="00B45D76">
        <w:rPr>
          <w:rFonts w:ascii="Times New Roman" w:hAnsi="Times New Roman" w:cs="Times New Roman"/>
          <w:sz w:val="28"/>
          <w:szCs w:val="28"/>
        </w:rPr>
        <w:t>10</w:t>
      </w:r>
      <w:r w:rsidRPr="004A3FB8">
        <w:rPr>
          <w:rFonts w:ascii="Times New Roman" w:hAnsi="Times New Roman" w:cs="Times New Roman"/>
          <w:sz w:val="28"/>
          <w:szCs w:val="28"/>
        </w:rPr>
        <w:t>/1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75B5" w:rsidRDefault="001575B5" w:rsidP="001575B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 xml:space="preserve">Курсы повышения квалификации в </w:t>
      </w:r>
      <w:r w:rsidR="001A7B0D">
        <w:rPr>
          <w:rFonts w:ascii="Times New Roman" w:hAnsi="Times New Roman" w:cs="Times New Roman"/>
          <w:sz w:val="28"/>
          <w:szCs w:val="28"/>
        </w:rPr>
        <w:t>2023</w:t>
      </w:r>
      <w:r w:rsidRPr="004A3FB8">
        <w:rPr>
          <w:rFonts w:ascii="Times New Roman" w:hAnsi="Times New Roman" w:cs="Times New Roman"/>
          <w:sz w:val="28"/>
          <w:szCs w:val="28"/>
        </w:rPr>
        <w:t xml:space="preserve"> году</w:t>
      </w:r>
      <w:r w:rsidR="00B45D76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1A7B0D">
        <w:rPr>
          <w:rFonts w:ascii="Times New Roman" w:hAnsi="Times New Roman" w:cs="Times New Roman"/>
          <w:sz w:val="28"/>
          <w:szCs w:val="28"/>
        </w:rPr>
        <w:t>1</w:t>
      </w:r>
      <w:r w:rsidR="00B45D76">
        <w:rPr>
          <w:rFonts w:ascii="Times New Roman" w:hAnsi="Times New Roman" w:cs="Times New Roman"/>
          <w:sz w:val="28"/>
          <w:szCs w:val="28"/>
        </w:rPr>
        <w:t>3</w:t>
      </w:r>
      <w:r w:rsidRPr="004A3FB8">
        <w:rPr>
          <w:rFonts w:ascii="Times New Roman" w:hAnsi="Times New Roman" w:cs="Times New Roman"/>
          <w:sz w:val="28"/>
          <w:szCs w:val="28"/>
        </w:rPr>
        <w:t xml:space="preserve"> работников Детского сада, из них </w:t>
      </w:r>
      <w:r w:rsidR="001A7B0D">
        <w:rPr>
          <w:rFonts w:ascii="Times New Roman" w:hAnsi="Times New Roman" w:cs="Times New Roman"/>
          <w:sz w:val="28"/>
          <w:szCs w:val="28"/>
        </w:rPr>
        <w:t>1</w:t>
      </w:r>
      <w:r w:rsidR="00B45D76">
        <w:rPr>
          <w:rFonts w:ascii="Times New Roman" w:hAnsi="Times New Roman" w:cs="Times New Roman"/>
          <w:sz w:val="28"/>
          <w:szCs w:val="28"/>
        </w:rPr>
        <w:t>0</w:t>
      </w:r>
      <w:r w:rsidRPr="004A3FB8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1575B5" w:rsidRPr="004A3FB8" w:rsidRDefault="001575B5" w:rsidP="001575B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4A3FB8">
        <w:rPr>
          <w:rFonts w:ascii="Times New Roman" w:hAnsi="Times New Roman" w:cs="Times New Roman"/>
          <w:sz w:val="28"/>
          <w:szCs w:val="28"/>
        </w:rPr>
        <w:t>арактеристиками кадрового состава</w:t>
      </w:r>
      <w:r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Pr="004A3FB8">
        <w:rPr>
          <w:rFonts w:ascii="Times New Roman" w:hAnsi="Times New Roman" w:cs="Times New Roman"/>
          <w:sz w:val="28"/>
          <w:szCs w:val="28"/>
        </w:rPr>
        <w:t xml:space="preserve"> Детского сада</w:t>
      </w:r>
    </w:p>
    <w:p w:rsidR="001575B5" w:rsidRDefault="001575B5" w:rsidP="001575B5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Стаж работы: до 5 лет – 5 человек, до 10 лет – </w:t>
      </w:r>
      <w:r w:rsidR="00BB3992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человек, более 10 лет – </w:t>
      </w:r>
      <w:r w:rsidR="00BB3992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человек.</w:t>
      </w:r>
    </w:p>
    <w:p w:rsidR="001575B5" w:rsidRPr="004A3FB8" w:rsidRDefault="001575B5" w:rsidP="001575B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Категории у педагогов не имеется.</w:t>
      </w:r>
    </w:p>
    <w:p w:rsidR="001575B5" w:rsidRDefault="001575B5" w:rsidP="00F42BE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</w:t>
      </w:r>
      <w:r>
        <w:rPr>
          <w:rFonts w:ascii="Times New Roman" w:hAnsi="Times New Roman" w:cs="Times New Roman"/>
          <w:sz w:val="28"/>
          <w:szCs w:val="28"/>
        </w:rPr>
        <w:t xml:space="preserve"> конкурсах, вебинарах, семинарах, мастер-классах,</w:t>
      </w:r>
      <w:r w:rsidRPr="004A3FB8">
        <w:rPr>
          <w:rFonts w:ascii="Times New Roman" w:hAnsi="Times New Roman" w:cs="Times New Roman"/>
          <w:sz w:val="28"/>
          <w:szCs w:val="28"/>
        </w:rPr>
        <w:t xml:space="preserve"> знакомятся с опытом работы своих коллег, а также </w:t>
      </w:r>
      <w:r>
        <w:rPr>
          <w:rFonts w:ascii="Times New Roman" w:hAnsi="Times New Roman" w:cs="Times New Roman"/>
          <w:sz w:val="28"/>
          <w:szCs w:val="28"/>
        </w:rPr>
        <w:t>ведут работу по самообразованию</w:t>
      </w:r>
      <w:r w:rsidRPr="004A3FB8">
        <w:rPr>
          <w:rFonts w:ascii="Times New Roman" w:hAnsi="Times New Roman" w:cs="Times New Roman"/>
          <w:sz w:val="28"/>
          <w:szCs w:val="28"/>
        </w:rPr>
        <w:t>. Все это в комплексе дает хороший результат в организации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A3FB8">
        <w:rPr>
          <w:rFonts w:ascii="Times New Roman" w:hAnsi="Times New Roman" w:cs="Times New Roman"/>
          <w:sz w:val="28"/>
          <w:szCs w:val="28"/>
        </w:rPr>
        <w:t xml:space="preserve"> улучшении качества образования и воспитания дошкольников.</w:t>
      </w:r>
    </w:p>
    <w:p w:rsidR="00E94485" w:rsidRDefault="00E94485" w:rsidP="00F42BE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4485" w:rsidRPr="0018765F" w:rsidRDefault="00152B36" w:rsidP="00E9448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lastRenderedPageBreak/>
        <w:t>Вывод</w:t>
      </w:r>
      <w:r w:rsidR="00E94485" w:rsidRPr="0018765F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 xml:space="preserve">: </w:t>
      </w:r>
      <w:r w:rsidR="00E94485" w:rsidRPr="0018765F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А</w:t>
      </w:r>
      <w:r w:rsidR="00E94485"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нализ педагогического состава ДОУ позволяет сделать выводы о том, что педагогический коллектив квалифицированный, имеет </w:t>
      </w:r>
      <w:r w:rsidR="00E9448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хороший</w:t>
      </w:r>
      <w:r w:rsidR="00E94485" w:rsidRPr="0018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педагогической культуры, перспективный. В ДОУ созданы условия для профессионального развития педагогов.  </w:t>
      </w:r>
      <w:r w:rsidR="00E94485" w:rsidRPr="001876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1.6. Качество учебно-методического, библиотечно-информационного обеспечения, материально-технической базы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7F34" w:rsidRDefault="00C12C76" w:rsidP="00C12C7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учреждении созданы условия для разностороннего развития детей с </w:t>
      </w:r>
      <w:r w:rsidR="00F275CB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1,5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</w:t>
      </w:r>
      <w:r w:rsidR="00F275CB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 В соответствии с программно-методическим обеспечением к образовательной программе дошкольного образования учреждение на </w:t>
      </w:r>
      <w:r w:rsidR="001575B5">
        <w:rPr>
          <w:rFonts w:ascii="Times New Roman" w:eastAsia="Times New Roman" w:hAnsi="Times New Roman" w:cs="Times New Roman"/>
          <w:sz w:val="28"/>
          <w:szCs w:val="28"/>
          <w:lang w:eastAsia="ru-RU"/>
        </w:rPr>
        <w:t>92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% укомплектовано учебно-методической и художественной литературой; в каждой возрастной группе имеется необходимый учебно-методический и дидактический комплексы. Детский сад оснащен современным оборудованием для разнообразных видов детской деятельности в помещении и на участках (</w:t>
      </w:r>
      <w:r w:rsidR="001575B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зонирование в группах, игровое оборудование на участках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воспитательно-образовательном процессе активно используются информационно-коммуникационные технологии (</w:t>
      </w:r>
      <w:r w:rsidR="00356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Компьютер и Интернет, телевизор, </w:t>
      </w:r>
      <w:r w:rsidR="00356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DVD</w:t>
      </w:r>
      <w:r w:rsidR="0035659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659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="00356597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фотоаппарат и др.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).Все компоненты развивающей предметной среды учреждения (в помещении и на участке)включают оптимально возможные условия для полноценного всестороннего развития детей. </w:t>
      </w:r>
      <w:r w:rsid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r w:rsidR="00356597"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детском саду </w:t>
      </w:r>
      <w:r w:rsid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специально создан</w:t>
      </w:r>
      <w:r w:rsidR="00356597"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ы условия, такие, которые необходимы для полноценного проживания </w:t>
      </w:r>
      <w:r w:rsid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ребенком дошкольного детства. </w:t>
      </w:r>
    </w:p>
    <w:p w:rsidR="00356597" w:rsidRDefault="00356597" w:rsidP="00C12C76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редметно-развивающ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ая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сред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а-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определенное пространство</w:t>
      </w:r>
      <w:r w:rsidRPr="0035659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организационно оформленное и 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предметно насыщенное</w:t>
      </w:r>
      <w:r w:rsidRPr="0035659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приспособленное для удовлетворения 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потребностей ребенка в познании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общении, труде, физическом и духовном 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развитии в целом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</w:p>
    <w:p w:rsidR="00C12C76" w:rsidRPr="00640723" w:rsidRDefault="00356597" w:rsidP="003565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редметно-пространственн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ая 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</w:t>
      </w:r>
      <w:r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включает в себя обеспечение активной жизнедеятельности ребенка, становления его субъектной позиции, 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творческих проявлений всеми доступными, побуждающими к самовыражению 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средствами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356597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Развивающая предметно-пространственная среда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ДОУ создана в соответствии с ФГОС ДО: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содержательно-насыщенн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ая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трансформируем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ая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полифункциона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льная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вариативн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ая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доступн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ая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безопасн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ая</w:t>
      </w:r>
      <w:r w:rsidRPr="00356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B4F8D" w:rsidRPr="004A3FB8" w:rsidRDefault="00C12C76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B4F8D" w:rsidRPr="004A3FB8"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</w:t>
      </w:r>
      <w:r w:rsidR="00BB4F8D">
        <w:rPr>
          <w:rFonts w:ascii="Times New Roman" w:hAnsi="Times New Roman" w:cs="Times New Roman"/>
          <w:sz w:val="28"/>
          <w:szCs w:val="28"/>
        </w:rPr>
        <w:t>, в соответствии с санитарными требованиями</w:t>
      </w:r>
      <w:r w:rsidR="00BB4F8D" w:rsidRPr="004A3FB8">
        <w:rPr>
          <w:rFonts w:ascii="Times New Roman" w:hAnsi="Times New Roman" w:cs="Times New Roman"/>
          <w:sz w:val="28"/>
          <w:szCs w:val="28"/>
        </w:rPr>
        <w:t>. В Детском саду оборудованы помещения:</w:t>
      </w:r>
    </w:p>
    <w:p w:rsidR="00BB4F8D" w:rsidRPr="004A3FB8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 xml:space="preserve">− групповые помещения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A3FB8">
        <w:rPr>
          <w:rFonts w:ascii="Times New Roman" w:hAnsi="Times New Roman" w:cs="Times New Roman"/>
          <w:sz w:val="28"/>
          <w:szCs w:val="28"/>
        </w:rPr>
        <w:t>;</w:t>
      </w:r>
    </w:p>
    <w:p w:rsidR="00BB4F8D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:rsidR="00BB4F8D" w:rsidRPr="004A3FB8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зам.зав.по ВМР - 1;</w:t>
      </w:r>
    </w:p>
    <w:p w:rsidR="00BB4F8D" w:rsidRPr="004A3FB8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методический кабинет – 1;</w:t>
      </w:r>
    </w:p>
    <w:p w:rsidR="00BB4F8D" w:rsidRPr="004A3FB8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пищеблок – 1;</w:t>
      </w:r>
    </w:p>
    <w:p w:rsidR="00BB4F8D" w:rsidRPr="004A3FB8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lastRenderedPageBreak/>
        <w:t>− медицинский кабинет – 1;</w:t>
      </w:r>
    </w:p>
    <w:p w:rsidR="00BB4F8D" w:rsidRPr="004A3FB8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>кабинет делопроизводителя – 1.</w:t>
      </w:r>
    </w:p>
    <w:p w:rsidR="00BB4F8D" w:rsidRPr="004A3FB8" w:rsidRDefault="00BB4F8D" w:rsidP="00BB4F8D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BB4F8D" w:rsidRDefault="00BB4F8D" w:rsidP="00970CF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596B77">
        <w:rPr>
          <w:rFonts w:ascii="Times New Roman" w:hAnsi="Times New Roman" w:cs="Times New Roman"/>
          <w:sz w:val="28"/>
          <w:szCs w:val="28"/>
        </w:rPr>
        <w:t>3</w:t>
      </w:r>
      <w:r w:rsidRPr="004A3FB8">
        <w:rPr>
          <w:rFonts w:ascii="Times New Roman" w:hAnsi="Times New Roman" w:cs="Times New Roman"/>
          <w:sz w:val="28"/>
          <w:szCs w:val="28"/>
        </w:rPr>
        <w:t xml:space="preserve"> году Детский сад провел текущий ремонт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A3FB8">
        <w:rPr>
          <w:rFonts w:ascii="Times New Roman" w:hAnsi="Times New Roman" w:cs="Times New Roman"/>
          <w:sz w:val="28"/>
          <w:szCs w:val="28"/>
        </w:rPr>
        <w:t xml:space="preserve"> групп,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A3FB8">
        <w:rPr>
          <w:rFonts w:ascii="Times New Roman" w:hAnsi="Times New Roman" w:cs="Times New Roman"/>
          <w:sz w:val="28"/>
          <w:szCs w:val="28"/>
        </w:rPr>
        <w:t xml:space="preserve"> спальных помещений, коридоров 1 и 2 этажей, медкабинета, </w:t>
      </w:r>
      <w:r>
        <w:rPr>
          <w:rFonts w:ascii="Times New Roman" w:hAnsi="Times New Roman" w:cs="Times New Roman"/>
          <w:sz w:val="28"/>
          <w:szCs w:val="28"/>
        </w:rPr>
        <w:t>кабинета делопроизводителя, заведующего, зам.зав.по ВМР</w:t>
      </w:r>
      <w:r w:rsidRPr="004A3F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Во всех 4 санузлах обновлено ограждение, уложено асфальтовое покрытие на территории, </w:t>
      </w:r>
      <w:r w:rsidR="00B45D76">
        <w:rPr>
          <w:rFonts w:ascii="Times New Roman" w:hAnsi="Times New Roman" w:cs="Times New Roman"/>
          <w:sz w:val="28"/>
          <w:szCs w:val="28"/>
        </w:rPr>
        <w:t>обновлены</w:t>
      </w:r>
      <w:r>
        <w:rPr>
          <w:rFonts w:ascii="Times New Roman" w:hAnsi="Times New Roman" w:cs="Times New Roman"/>
          <w:sz w:val="28"/>
          <w:szCs w:val="28"/>
        </w:rPr>
        <w:t>теневые навесы для детей</w:t>
      </w:r>
      <w:r w:rsidRPr="004A3FB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обновили </w:t>
      </w:r>
      <w:r w:rsidRPr="004A3FB8">
        <w:rPr>
          <w:rFonts w:ascii="Times New Roman" w:hAnsi="Times New Roman" w:cs="Times New Roman"/>
          <w:sz w:val="28"/>
          <w:szCs w:val="28"/>
        </w:rPr>
        <w:t xml:space="preserve">игровое оборудование на участке. 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</w:t>
      </w:r>
      <w:r w:rsidR="00596B77">
        <w:rPr>
          <w:rFonts w:ascii="Times New Roman" w:hAnsi="Times New Roman" w:cs="Times New Roman"/>
          <w:sz w:val="28"/>
          <w:szCs w:val="28"/>
        </w:rPr>
        <w:t>3</w:t>
      </w:r>
      <w:r w:rsidRPr="004A3FB8">
        <w:rPr>
          <w:rFonts w:ascii="Times New Roman" w:hAnsi="Times New Roman" w:cs="Times New Roman"/>
          <w:sz w:val="28"/>
          <w:szCs w:val="28"/>
        </w:rPr>
        <w:t xml:space="preserve"> году Детский сад пополнил учебно-методический </w:t>
      </w:r>
      <w:r w:rsidR="00596B77">
        <w:rPr>
          <w:rFonts w:ascii="Times New Roman" w:hAnsi="Times New Roman" w:cs="Times New Roman"/>
          <w:sz w:val="28"/>
          <w:szCs w:val="28"/>
        </w:rPr>
        <w:t>материал</w:t>
      </w:r>
      <w:r w:rsidRPr="004A3FB8">
        <w:rPr>
          <w:rFonts w:ascii="Times New Roman" w:hAnsi="Times New Roman" w:cs="Times New Roman"/>
          <w:sz w:val="28"/>
          <w:szCs w:val="28"/>
        </w:rPr>
        <w:t xml:space="preserve"> в соответствии с ФГОС</w:t>
      </w:r>
      <w:r>
        <w:rPr>
          <w:rFonts w:ascii="Times New Roman" w:hAnsi="Times New Roman" w:cs="Times New Roman"/>
          <w:sz w:val="28"/>
          <w:szCs w:val="28"/>
        </w:rPr>
        <w:t xml:space="preserve"> ДО</w:t>
      </w:r>
      <w:r w:rsidRPr="004A3FB8">
        <w:rPr>
          <w:rFonts w:ascii="Times New Roman" w:hAnsi="Times New Roman" w:cs="Times New Roman"/>
          <w:sz w:val="28"/>
          <w:szCs w:val="28"/>
        </w:rPr>
        <w:t>. Приобрели наглядно-дидактические пособия: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картины для рассматривания, плакаты;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комплексы для оформления родительских уголков.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информационно-телекоммуни</w:t>
      </w:r>
      <w:r>
        <w:rPr>
          <w:rFonts w:ascii="Times New Roman" w:hAnsi="Times New Roman" w:cs="Times New Roman"/>
          <w:sz w:val="28"/>
          <w:szCs w:val="28"/>
        </w:rPr>
        <w:t>кационное оборудование – 4 компьютера</w:t>
      </w:r>
      <w:r w:rsidRPr="004A3FB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A3FB8">
        <w:rPr>
          <w:rFonts w:ascii="Times New Roman" w:hAnsi="Times New Roman" w:cs="Times New Roman"/>
          <w:sz w:val="28"/>
          <w:szCs w:val="28"/>
        </w:rPr>
        <w:t xml:space="preserve"> принтера, </w:t>
      </w:r>
      <w:r>
        <w:rPr>
          <w:rFonts w:ascii="Times New Roman" w:hAnsi="Times New Roman" w:cs="Times New Roman"/>
          <w:sz w:val="28"/>
          <w:szCs w:val="28"/>
        </w:rPr>
        <w:t>4 телевизора</w:t>
      </w:r>
      <w:r w:rsidRPr="004A3FB8">
        <w:rPr>
          <w:rFonts w:ascii="Times New Roman" w:hAnsi="Times New Roman" w:cs="Times New Roman"/>
          <w:sz w:val="28"/>
          <w:szCs w:val="28"/>
        </w:rPr>
        <w:t>;</w:t>
      </w:r>
    </w:p>
    <w:p w:rsidR="001A7F34" w:rsidRPr="004A3FB8" w:rsidRDefault="001A7F34" w:rsidP="001A7F3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1A7F34" w:rsidRPr="004A3FB8" w:rsidRDefault="00E94485" w:rsidP="001A7F34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4485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д</w:t>
      </w:r>
      <w:r w:rsidR="001A7F34" w:rsidRPr="004A3FB8">
        <w:rPr>
          <w:rFonts w:ascii="Times New Roman" w:hAnsi="Times New Roman" w:cs="Times New Roman"/>
          <w:sz w:val="28"/>
          <w:szCs w:val="28"/>
        </w:rPr>
        <w:t>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BB4F8D" w:rsidRPr="004A3FB8" w:rsidRDefault="00BB4F8D" w:rsidP="00970CF7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3FB8"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BB4F8D" w:rsidRDefault="00BB4F8D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1.7. Функционирование внутренней системы 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оценки качества образования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Внутренняя система оценки качества образования определена следующими локальными актами: </w:t>
      </w:r>
      <w:r w:rsidRPr="002B55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внутренне</w:t>
      </w:r>
      <w:r w:rsidR="00970CF7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системе оценки</w:t>
      </w:r>
      <w:r w:rsidR="002B5598" w:rsidRPr="002B559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качества</w:t>
      </w:r>
      <w:r w:rsidR="00970C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B5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70CF7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="002B5598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970CF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B5598">
        <w:rPr>
          <w:rFonts w:ascii="Times New Roman" w:eastAsia="Times New Roman" w:hAnsi="Times New Roman" w:cs="Times New Roman"/>
          <w:sz w:val="28"/>
          <w:szCs w:val="28"/>
          <w:lang w:eastAsia="ru-RU"/>
        </w:rPr>
        <w:t>.2020г.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</w:p>
    <w:p w:rsidR="00670E41" w:rsidRDefault="00C12C76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учреждении используются следующие формы административного и общественного контроля</w:t>
      </w:r>
      <w:r w:rsidR="00BB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70E41" w:rsidRDefault="00670E41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методической работы;</w:t>
      </w:r>
    </w:p>
    <w:p w:rsidR="00670E41" w:rsidRDefault="00670E41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качество воспитательно-образовательного процесса;</w:t>
      </w:r>
    </w:p>
    <w:p w:rsidR="00670E41" w:rsidRDefault="00670E41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работы с родителями (законными представителями);</w:t>
      </w:r>
    </w:p>
    <w:p w:rsidR="00670E41" w:rsidRDefault="00670E41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работы с педагогическими кадрами;</w:t>
      </w:r>
    </w:p>
    <w:p w:rsidR="00670E41" w:rsidRDefault="00670E41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предметно-пространственной развивающей среды.</w:t>
      </w:r>
    </w:p>
    <w:p w:rsidR="00EA76B7" w:rsidRDefault="00670E41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Внутренний контроль – главный источник информации для анализа  состояния образовательной деятельности, основных результатов деятельности  ДОУ. Под внутренним контролем понимается проведение заведующим, его заместителем проверок, наблюдений, обследований, осуществляемых в порядке руководства и контроля соблюдения работниками законодательных и иных нормативно-правовых актов РФ, субъекта РФ</w:t>
      </w:r>
      <w:r w:rsidR="00EA76B7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муниципалитета в области образования, а также изучение последствий принятых управленческих решений в ДОУ.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Внутренний контроль в ДОУ проводится в целях: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соблюдения законодательства РФ в области образования;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реализации принципов государственной политики в области образования;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исполнения нормативных актов, регламентирующих  деятельность ДОУ;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защиты прав  и свобод участников воспитательно-образовательных отношений;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соблюдения  конституционного права граждан на образование 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соблюдения Федерального государственного образовательного стандарта дошкольного образования (ФГОС ДО) и выполнения основной образовательной программы ДОУ;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механизма управления качеством образования (формирование условий и результатов образования);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эффективности результатов воспитательно-образовательной деятельности;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проведения анализа и прогнозирования тенденций развития образовательной деятельности.</w:t>
      </w:r>
    </w:p>
    <w:p w:rsidR="00EA76B7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контроля являются:</w:t>
      </w:r>
    </w:p>
    <w:p w:rsidR="00CF5898" w:rsidRDefault="00EA76B7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 деятельности участников образовательных отношений</w:t>
      </w:r>
      <w:r w:rsidR="00CF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реализации государственной политики в области образования;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случаев нарушений и неисполнения законодательных и иных нормативных правовых актов и принятие мер по их пресечению;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причин, лежащих в основе нарушений, принятии мер по их предупреждению;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и экспертная оценка эффективности деятельности педагогических работников ДОУ;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инструктирование должностных лиц ДОУ по вопросам применения действующих в образовании норм и правил;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результатов педагогической деятельности, выявление отрицательных и положительных тенденций в организации воспитательно-образовательной деятельности, разработка на этой основепредложений по устранению негативных тенденций  и распространение педагогического опыта;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выявление ценного положительного опыта работы для последующей его трансляции;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результатов реализации приказов и распоряжений в ДОУ;</w:t>
      </w:r>
    </w:p>
    <w:p w:rsidR="00C12C76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предупреждение  возможного снижения творческой активностиработников ДОУ, повышение их персональной ответственности за результаты работы;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оказание методической помощи педагогическим работником ДОУ в процессе контроля.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функциями внутреннего контроля в ДОУ являются: </w:t>
      </w:r>
    </w:p>
    <w:p w:rsidR="00CF5898" w:rsidRDefault="00CF5898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информационно-аналитическая;</w:t>
      </w:r>
    </w:p>
    <w:p w:rsidR="00CF5898" w:rsidRDefault="00DE2A40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F58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контрольно-диагностическая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-коррективно-регулятивная;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стимулирующая;</w:t>
      </w:r>
    </w:p>
    <w:p w:rsidR="00DE2A40" w:rsidRDefault="00DE2A40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методическая;</w:t>
      </w:r>
    </w:p>
    <w:p w:rsidR="00DE2A40" w:rsidRDefault="00DE2A40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рефлекивно-аналитическая.</w:t>
      </w:r>
    </w:p>
    <w:p w:rsidR="00DE2A40" w:rsidRPr="00640723" w:rsidRDefault="00DE2A40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 целью повышения эффективности воспитательно-образовательной деятельности применяется педагогический мониторинг, который дает качественную и своевременную информацию, необходимую для принятия управленческих решений.  В ДОУ выстроена четкая система внутреннего контроля и анализа результативности воспитательно-образовательного процесса по всем направлениям развития дошкольников и функционирования ДОУ в целом.  Учебно-методическое обеспечение соответствует ООП ДОУ, ФГОС ДО, условиям реализации ООП ДОУ.</w:t>
      </w:r>
    </w:p>
    <w:p w:rsidR="00C12C76" w:rsidRPr="00640723" w:rsidRDefault="00C12C76" w:rsidP="00DE2A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70CF7" w:rsidRDefault="00970CF7" w:rsidP="00DE2A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319E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II.Показатели деятельности муниципального бюджетного дошкольного образовательного учреждения «Детский сад «Ро</w:t>
      </w:r>
      <w:r w:rsidR="0052319E"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дничок</w:t>
      </w: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с. </w:t>
      </w:r>
      <w:r w:rsidR="0052319E"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Центора-Юрт</w:t>
      </w: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Грозненского муниципального района»</w:t>
      </w:r>
    </w:p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11"/>
        <w:tblW w:w="9356" w:type="dxa"/>
        <w:tblInd w:w="108" w:type="dxa"/>
        <w:tblLayout w:type="fixed"/>
        <w:tblLook w:val="04A0"/>
      </w:tblPr>
      <w:tblGrid>
        <w:gridCol w:w="1134"/>
        <w:gridCol w:w="6463"/>
        <w:gridCol w:w="1759"/>
      </w:tblGrid>
      <w:tr w:rsidR="00C12C76" w:rsidRPr="00640723" w:rsidTr="001C23E3">
        <w:trPr>
          <w:trHeight w:val="54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463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59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C12C76" w:rsidRPr="00640723" w:rsidTr="001C23E3">
        <w:trPr>
          <w:trHeight w:val="276"/>
        </w:trPr>
        <w:tc>
          <w:tcPr>
            <w:tcW w:w="9356" w:type="dxa"/>
            <w:gridSpan w:val="3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Образовательная деятельность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59" w:type="dxa"/>
            <w:vAlign w:val="center"/>
          </w:tcPr>
          <w:p w:rsidR="00C12C76" w:rsidRPr="00737C3B" w:rsidRDefault="00BB3992" w:rsidP="00B45D7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полного дня (12 часов)</w:t>
            </w:r>
          </w:p>
        </w:tc>
        <w:tc>
          <w:tcPr>
            <w:tcW w:w="1759" w:type="dxa"/>
            <w:vAlign w:val="center"/>
          </w:tcPr>
          <w:p w:rsidR="00C12C76" w:rsidRPr="00737C3B" w:rsidRDefault="007D759B" w:rsidP="00BB399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BB39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759" w:type="dxa"/>
            <w:vAlign w:val="center"/>
          </w:tcPr>
          <w:p w:rsidR="00C12C76" w:rsidRPr="00737C3B" w:rsidRDefault="00B45D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D759B" w:rsidRPr="00737C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семейной дошкольной группе</w:t>
            </w:r>
          </w:p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1.1.4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759" w:type="dxa"/>
            <w:vAlign w:val="center"/>
          </w:tcPr>
          <w:p w:rsidR="00C12C76" w:rsidRPr="00507250" w:rsidRDefault="00B45D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12C76" w:rsidRPr="00640723" w:rsidTr="001C23E3">
        <w:trPr>
          <w:trHeight w:val="54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759" w:type="dxa"/>
            <w:vAlign w:val="center"/>
          </w:tcPr>
          <w:p w:rsidR="00C12C76" w:rsidRPr="00507250" w:rsidRDefault="001A7F34" w:rsidP="005072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07250" w:rsidRP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B45D76" w:rsidRP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59" w:type="dxa"/>
            <w:vAlign w:val="center"/>
          </w:tcPr>
          <w:p w:rsidR="00C12C76" w:rsidRPr="00640723" w:rsidRDefault="00B45D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6463" w:type="dxa"/>
            <w:vAlign w:val="center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полного дня (8-12 часов)</w:t>
            </w:r>
          </w:p>
        </w:tc>
        <w:tc>
          <w:tcPr>
            <w:tcW w:w="1759" w:type="dxa"/>
            <w:vAlign w:val="center"/>
          </w:tcPr>
          <w:p w:rsidR="00C12C76" w:rsidRPr="00640723" w:rsidRDefault="00737C3B" w:rsidP="005072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45C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/56</w:t>
            </w:r>
            <w:r w:rsidR="00E204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,5%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продленного дня (12-14 часов)</w:t>
            </w:r>
          </w:p>
        </w:tc>
        <w:tc>
          <w:tcPr>
            <w:tcW w:w="1759" w:type="dxa"/>
            <w:vAlign w:val="center"/>
          </w:tcPr>
          <w:p w:rsidR="00C12C76" w:rsidRPr="00640723" w:rsidRDefault="001A7F34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режиме круглосуточного пребывания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55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54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59" w:type="dxa"/>
            <w:vAlign w:val="center"/>
          </w:tcPr>
          <w:p w:rsidR="00C12C76" w:rsidRPr="00640723" w:rsidRDefault="00D43FBF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присмотру и уходу</w:t>
            </w:r>
          </w:p>
        </w:tc>
        <w:tc>
          <w:tcPr>
            <w:tcW w:w="1759" w:type="dxa"/>
            <w:vAlign w:val="center"/>
          </w:tcPr>
          <w:p w:rsidR="00C12C76" w:rsidRPr="00640723" w:rsidRDefault="00D43FBF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59" w:type="dxa"/>
            <w:vAlign w:val="center"/>
          </w:tcPr>
          <w:p w:rsidR="00C12C76" w:rsidRPr="00640723" w:rsidRDefault="005E380C" w:rsidP="000163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12C76" w:rsidRPr="00640723" w:rsidTr="001C23E3">
        <w:trPr>
          <w:trHeight w:val="54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759" w:type="dxa"/>
            <w:vAlign w:val="center"/>
          </w:tcPr>
          <w:p w:rsidR="00C12C76" w:rsidRPr="00640723" w:rsidRDefault="0050725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12C76" w:rsidRPr="00640723" w:rsidTr="001C23E3">
        <w:trPr>
          <w:trHeight w:val="273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Численность/удельный вес численности педагогических работников, имеющих высшее </w:t>
            </w: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образование</w:t>
            </w:r>
          </w:p>
        </w:tc>
        <w:tc>
          <w:tcPr>
            <w:tcW w:w="1759" w:type="dxa"/>
            <w:vAlign w:val="center"/>
          </w:tcPr>
          <w:p w:rsidR="00C12C76" w:rsidRPr="00640723" w:rsidRDefault="0050725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  <w:r w:rsidR="00D43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/43%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1.7.2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59" w:type="dxa"/>
            <w:vAlign w:val="center"/>
          </w:tcPr>
          <w:p w:rsidR="00C12C76" w:rsidRPr="00640723" w:rsidRDefault="0050725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D43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/43%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59" w:type="dxa"/>
            <w:vAlign w:val="center"/>
          </w:tcPr>
          <w:p w:rsidR="00C12C76" w:rsidRPr="00640723" w:rsidRDefault="00545CF6" w:rsidP="005072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D43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/56,5%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1.7.4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59" w:type="dxa"/>
            <w:vAlign w:val="center"/>
          </w:tcPr>
          <w:p w:rsidR="00C12C76" w:rsidRPr="00640723" w:rsidRDefault="001A7F34" w:rsidP="00545CF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D43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/56,5%</w:t>
            </w:r>
          </w:p>
        </w:tc>
      </w:tr>
      <w:tr w:rsidR="00C12C76" w:rsidRPr="00640723" w:rsidTr="001C23E3">
        <w:trPr>
          <w:trHeight w:val="1092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640723">
              <w:rPr>
                <w:rFonts w:ascii="Times New Roman" w:eastAsia="Calibri" w:hAnsi="Times New Roman" w:cs="Times New Roman"/>
                <w:sz w:val="28"/>
                <w:szCs w:val="27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59" w:type="dxa"/>
            <w:vAlign w:val="center"/>
          </w:tcPr>
          <w:p w:rsidR="00C12C76" w:rsidRPr="00640723" w:rsidRDefault="001A7F34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A7F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108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59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1.9.1</w:t>
            </w:r>
          </w:p>
        </w:tc>
        <w:tc>
          <w:tcPr>
            <w:tcW w:w="6463" w:type="dxa"/>
            <w:vAlign w:val="center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</w:t>
            </w:r>
          </w:p>
        </w:tc>
        <w:tc>
          <w:tcPr>
            <w:tcW w:w="1759" w:type="dxa"/>
            <w:vAlign w:val="center"/>
          </w:tcPr>
          <w:p w:rsidR="00C12C76" w:rsidRPr="00640723" w:rsidRDefault="00177E3C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D43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/21,7%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30 лет</w:t>
            </w:r>
          </w:p>
        </w:tc>
        <w:tc>
          <w:tcPr>
            <w:tcW w:w="1759" w:type="dxa"/>
            <w:vAlign w:val="center"/>
          </w:tcPr>
          <w:p w:rsidR="00C12C76" w:rsidRPr="00640723" w:rsidRDefault="00177E3C" w:rsidP="00177E3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80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59" w:type="dxa"/>
            <w:vAlign w:val="center"/>
          </w:tcPr>
          <w:p w:rsidR="00C12C76" w:rsidRPr="00640723" w:rsidRDefault="00177E3C" w:rsidP="005072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5072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D43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/69,5%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59" w:type="dxa"/>
            <w:vAlign w:val="center"/>
          </w:tcPr>
          <w:p w:rsidR="00C12C76" w:rsidRPr="00640723" w:rsidRDefault="00177E3C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3F6941">
        <w:trPr>
          <w:trHeight w:val="558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1.12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59" w:type="dxa"/>
            <w:vAlign w:val="center"/>
          </w:tcPr>
          <w:p w:rsidR="00C12C76" w:rsidRPr="00640723" w:rsidRDefault="00507250" w:rsidP="0050725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19/100</w:t>
            </w:r>
            <w:r w:rsidR="00D43F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12C76" w:rsidRPr="00640723" w:rsidTr="001C23E3">
        <w:trPr>
          <w:trHeight w:val="1908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59" w:type="dxa"/>
            <w:vAlign w:val="center"/>
          </w:tcPr>
          <w:p w:rsidR="00C12C76" w:rsidRPr="00640723" w:rsidRDefault="00177E3C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12C76" w:rsidRPr="00640723" w:rsidTr="001C23E3">
        <w:trPr>
          <w:trHeight w:val="54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759" w:type="dxa"/>
            <w:vAlign w:val="center"/>
          </w:tcPr>
          <w:p w:rsidR="00C12C76" w:rsidRPr="00640723" w:rsidRDefault="00D43FBF" w:rsidP="000163F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17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0163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12C76" w:rsidRPr="00640723" w:rsidTr="001C23E3">
        <w:trPr>
          <w:trHeight w:val="541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59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руководителя</w:t>
            </w:r>
          </w:p>
        </w:tc>
        <w:tc>
          <w:tcPr>
            <w:tcW w:w="1759" w:type="dxa"/>
            <w:vAlign w:val="center"/>
          </w:tcPr>
          <w:p w:rsidR="00C12C76" w:rsidRPr="00640723" w:rsidRDefault="000163F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физической культуре</w:t>
            </w:r>
          </w:p>
        </w:tc>
        <w:tc>
          <w:tcPr>
            <w:tcW w:w="1759" w:type="dxa"/>
            <w:vAlign w:val="center"/>
          </w:tcPr>
          <w:p w:rsidR="00C12C76" w:rsidRPr="00640723" w:rsidRDefault="000163F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Учителя-логопеда</w:t>
            </w:r>
          </w:p>
        </w:tc>
        <w:tc>
          <w:tcPr>
            <w:tcW w:w="1759" w:type="dxa"/>
            <w:vAlign w:val="center"/>
          </w:tcPr>
          <w:p w:rsidR="00C12C76" w:rsidRPr="00640723" w:rsidRDefault="000163F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1.15.4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Логопеда</w:t>
            </w:r>
          </w:p>
        </w:tc>
        <w:tc>
          <w:tcPr>
            <w:tcW w:w="1759" w:type="dxa"/>
            <w:vAlign w:val="center"/>
          </w:tcPr>
          <w:p w:rsidR="00C12C76" w:rsidRPr="00640723" w:rsidRDefault="000163F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1.15.5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- дефектолога</w:t>
            </w:r>
          </w:p>
        </w:tc>
        <w:tc>
          <w:tcPr>
            <w:tcW w:w="1759" w:type="dxa"/>
            <w:vAlign w:val="center"/>
          </w:tcPr>
          <w:p w:rsidR="00C12C76" w:rsidRPr="00640723" w:rsidRDefault="000163F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1.15.6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Педагога-психолога</w:t>
            </w:r>
          </w:p>
        </w:tc>
        <w:tc>
          <w:tcPr>
            <w:tcW w:w="1759" w:type="dxa"/>
            <w:vAlign w:val="center"/>
          </w:tcPr>
          <w:p w:rsidR="00C12C76" w:rsidRPr="00640723" w:rsidRDefault="000163F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1.15.7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Педагога дополнительного образования </w:t>
            </w:r>
          </w:p>
        </w:tc>
        <w:tc>
          <w:tcPr>
            <w:tcW w:w="1759" w:type="dxa"/>
            <w:vAlign w:val="center"/>
          </w:tcPr>
          <w:p w:rsidR="00C12C76" w:rsidRPr="00640723" w:rsidRDefault="000163F0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C12C76" w:rsidRPr="00640723" w:rsidTr="001C23E3">
        <w:trPr>
          <w:trHeight w:val="265"/>
        </w:trPr>
        <w:tc>
          <w:tcPr>
            <w:tcW w:w="9356" w:type="dxa"/>
            <w:gridSpan w:val="3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Инфраструктура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площадь помещений, в которых осуществляется образовательная деятельность, в </w:t>
            </w: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расчете на одного воспитанника</w:t>
            </w:r>
          </w:p>
        </w:tc>
        <w:tc>
          <w:tcPr>
            <w:tcW w:w="1759" w:type="dxa"/>
            <w:vAlign w:val="center"/>
          </w:tcPr>
          <w:p w:rsidR="00C12C76" w:rsidRPr="00640723" w:rsidRDefault="00AE41DB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177E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,5</w:t>
            </w:r>
          </w:p>
        </w:tc>
      </w:tr>
      <w:tr w:rsidR="00C12C76" w:rsidRPr="00640723" w:rsidTr="001C23E3">
        <w:trPr>
          <w:trHeight w:val="27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физкультурного зала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C12C76" w:rsidRPr="00640723" w:rsidTr="001C23E3">
        <w:trPr>
          <w:trHeight w:val="265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музыкального зала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C12C76" w:rsidRPr="00640723" w:rsidTr="001C23E3">
        <w:trPr>
          <w:trHeight w:val="816"/>
        </w:trPr>
        <w:tc>
          <w:tcPr>
            <w:tcW w:w="1134" w:type="dxa"/>
            <w:vAlign w:val="center"/>
          </w:tcPr>
          <w:p w:rsidR="00C12C76" w:rsidRPr="00640723" w:rsidRDefault="00C12C76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463" w:type="dxa"/>
          </w:tcPr>
          <w:p w:rsidR="00C12C76" w:rsidRPr="00640723" w:rsidRDefault="00C12C76" w:rsidP="001C23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59" w:type="dxa"/>
            <w:vAlign w:val="center"/>
          </w:tcPr>
          <w:p w:rsidR="00C12C76" w:rsidRPr="00640723" w:rsidRDefault="0052319E" w:rsidP="001C23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7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:rsidR="00C12C76" w:rsidRPr="00640723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12C76" w:rsidRDefault="00C12C76" w:rsidP="00C12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Заключительная часть</w:t>
      </w:r>
    </w:p>
    <w:p w:rsidR="00177E3C" w:rsidRDefault="00177E3C" w:rsidP="00177E3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7E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Вывод</w:t>
      </w:r>
      <w:r w:rsidRPr="001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1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нализ показателей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МДОУ «Детский сад «Родничок с.Центора-Юрт Грозненского муниципального района»</w:t>
      </w:r>
      <w:r w:rsidRPr="001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E7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свидетельствует о том, что ДОО имеет стабильный уровень функционирования:</w:t>
      </w:r>
    </w:p>
    <w:p w:rsidR="00AE3815" w:rsidRPr="00177E3C" w:rsidRDefault="00AE3815" w:rsidP="00177E3C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ДОУ зарегистрировано и функционирует  в соответствии  с нормативными документами в сфере образовании РФ;</w:t>
      </w:r>
    </w:p>
    <w:p w:rsidR="00177E3C" w:rsidRDefault="00AE3815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структура и механизм управления ДОУ определяет  его стабильное функционирование</w:t>
      </w:r>
      <w:r w:rsidR="00177E3C" w:rsidRPr="00177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3815" w:rsidRDefault="00AE3815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демократизация системы управления способствует развитию инициативы участников образовательного процесса- педагогов, родителей (законных представителей) и работников ДОУ;</w:t>
      </w:r>
    </w:p>
    <w:p w:rsidR="00AE3815" w:rsidRDefault="00AE3815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воспитательно образовательная деятельность ДОУ осуществляется в соответствии с требованиями действующего законодательства в сфере дошкольного образования;</w:t>
      </w:r>
    </w:p>
    <w:p w:rsidR="00536DE1" w:rsidRDefault="00AE3815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содержание воспитательно-образовательной  деятельности выстроено в соответствии с ФГОС ДО</w:t>
      </w:r>
      <w:r w:rsidR="00536D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3815" w:rsidRDefault="00536DE1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ДОУ выстроена четкая система  внутреннего контроля и анализа результативности воспитательно-образовательного  процессапо всем направлениям развития дошкольников и функционирования Учреждения в целом;</w:t>
      </w:r>
    </w:p>
    <w:p w:rsidR="00536DE1" w:rsidRDefault="00536DE1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внутренний контроль ДОУ дает качественную и своевременную информацию , необходимую для принятия управленческих решений;</w:t>
      </w:r>
    </w:p>
    <w:p w:rsidR="00536DE1" w:rsidRDefault="00536DE1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ДОУ укомплектовано педагогическими работниками согласно штатному расписанию;</w:t>
      </w:r>
    </w:p>
    <w:p w:rsidR="00536DE1" w:rsidRDefault="00536DE1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большинство  педагогических работников ДОУ прошли курсы повышения квалификации;</w:t>
      </w:r>
    </w:p>
    <w:p w:rsidR="00536DE1" w:rsidRDefault="00536DE1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учебно-методическое обеспечение соответствует ООП ДОУ, ФГОС ДО, условиям реализации ООП ДОУ;</w:t>
      </w:r>
    </w:p>
    <w:p w:rsidR="00536DE1" w:rsidRDefault="00536DE1" w:rsidP="00177E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материально-техническая база ДОУ соответствует требованиям действующего законодательства РФ в сфере дошкольного образования и требованиям СП;</w:t>
      </w:r>
    </w:p>
    <w:p w:rsidR="00536DE1" w:rsidRPr="00177E3C" w:rsidRDefault="00536DE1" w:rsidP="00177E3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 ДОУ созданы все условия для безопасного жизнеобеспечения и развития дошкольников.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                                                                            </w:t>
      </w:r>
      <w:r w:rsidR="0052319E"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Ж.М.Литтиева</w:t>
      </w:r>
    </w:p>
    <w:p w:rsidR="00C12C76" w:rsidRPr="00640723" w:rsidRDefault="00C12C76" w:rsidP="00C12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4E0E" w:rsidRPr="00640723" w:rsidRDefault="00C12C76" w:rsidP="007D75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CF1097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A2619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___ 20</w:t>
      </w:r>
      <w:r w:rsidR="007D75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E41D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4072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sectPr w:rsidR="007A4E0E" w:rsidRPr="00640723" w:rsidSect="001C2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546B" w:rsidRDefault="0097546B" w:rsidP="00152B36">
      <w:pPr>
        <w:spacing w:after="0" w:line="240" w:lineRule="auto"/>
      </w:pPr>
      <w:r>
        <w:separator/>
      </w:r>
    </w:p>
  </w:endnote>
  <w:endnote w:type="continuationSeparator" w:id="1">
    <w:p w:rsidR="0097546B" w:rsidRDefault="0097546B" w:rsidP="0015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546B" w:rsidRDefault="0097546B" w:rsidP="00152B36">
      <w:pPr>
        <w:spacing w:after="0" w:line="240" w:lineRule="auto"/>
      </w:pPr>
      <w:r>
        <w:separator/>
      </w:r>
    </w:p>
  </w:footnote>
  <w:footnote w:type="continuationSeparator" w:id="1">
    <w:p w:rsidR="0097546B" w:rsidRDefault="0097546B" w:rsidP="00152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92ADE"/>
    <w:multiLevelType w:val="multilevel"/>
    <w:tmpl w:val="07D4D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0EB0501"/>
    <w:multiLevelType w:val="hybridMultilevel"/>
    <w:tmpl w:val="8710E7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D33FC"/>
    <w:multiLevelType w:val="multilevel"/>
    <w:tmpl w:val="260056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C76"/>
    <w:rsid w:val="000163F0"/>
    <w:rsid w:val="00020787"/>
    <w:rsid w:val="00035D6A"/>
    <w:rsid w:val="00036C40"/>
    <w:rsid w:val="00063793"/>
    <w:rsid w:val="00065F53"/>
    <w:rsid w:val="00072B30"/>
    <w:rsid w:val="00075579"/>
    <w:rsid w:val="000B1341"/>
    <w:rsid w:val="000D1ADC"/>
    <w:rsid w:val="00152B36"/>
    <w:rsid w:val="001575B5"/>
    <w:rsid w:val="00177E3C"/>
    <w:rsid w:val="00192CC3"/>
    <w:rsid w:val="001A7B0D"/>
    <w:rsid w:val="001A7F34"/>
    <w:rsid w:val="001C23E3"/>
    <w:rsid w:val="00223485"/>
    <w:rsid w:val="002B5598"/>
    <w:rsid w:val="002C5CE3"/>
    <w:rsid w:val="00313A97"/>
    <w:rsid w:val="00313C44"/>
    <w:rsid w:val="00325A9C"/>
    <w:rsid w:val="00325B43"/>
    <w:rsid w:val="0033725A"/>
    <w:rsid w:val="0034507E"/>
    <w:rsid w:val="00356597"/>
    <w:rsid w:val="00392ABC"/>
    <w:rsid w:val="003A0F37"/>
    <w:rsid w:val="003E6679"/>
    <w:rsid w:val="003F6941"/>
    <w:rsid w:val="004131BF"/>
    <w:rsid w:val="004521AC"/>
    <w:rsid w:val="0047120B"/>
    <w:rsid w:val="0047463B"/>
    <w:rsid w:val="004C2CEC"/>
    <w:rsid w:val="004E5ED8"/>
    <w:rsid w:val="00507250"/>
    <w:rsid w:val="0052319E"/>
    <w:rsid w:val="00536DE1"/>
    <w:rsid w:val="00541B3E"/>
    <w:rsid w:val="00545CF6"/>
    <w:rsid w:val="0054742F"/>
    <w:rsid w:val="005517F7"/>
    <w:rsid w:val="00576694"/>
    <w:rsid w:val="00590463"/>
    <w:rsid w:val="00596B77"/>
    <w:rsid w:val="005A40CD"/>
    <w:rsid w:val="005C0163"/>
    <w:rsid w:val="005D3D3C"/>
    <w:rsid w:val="005E380C"/>
    <w:rsid w:val="005F4B1D"/>
    <w:rsid w:val="00600045"/>
    <w:rsid w:val="00620799"/>
    <w:rsid w:val="006243DF"/>
    <w:rsid w:val="00640723"/>
    <w:rsid w:val="006534B0"/>
    <w:rsid w:val="0065556B"/>
    <w:rsid w:val="00670E41"/>
    <w:rsid w:val="00694DD0"/>
    <w:rsid w:val="006C27F6"/>
    <w:rsid w:val="006C535B"/>
    <w:rsid w:val="00737C3B"/>
    <w:rsid w:val="00757122"/>
    <w:rsid w:val="007A4E0E"/>
    <w:rsid w:val="007B3A4C"/>
    <w:rsid w:val="007D684D"/>
    <w:rsid w:val="007D759B"/>
    <w:rsid w:val="007E52E5"/>
    <w:rsid w:val="00800F82"/>
    <w:rsid w:val="008A0600"/>
    <w:rsid w:val="008A438F"/>
    <w:rsid w:val="008A4D6E"/>
    <w:rsid w:val="008D62CE"/>
    <w:rsid w:val="008F3D46"/>
    <w:rsid w:val="00933FF0"/>
    <w:rsid w:val="00970CF7"/>
    <w:rsid w:val="0097546B"/>
    <w:rsid w:val="00995200"/>
    <w:rsid w:val="009C157C"/>
    <w:rsid w:val="009E11F9"/>
    <w:rsid w:val="009E2DF7"/>
    <w:rsid w:val="009F2555"/>
    <w:rsid w:val="00A2619F"/>
    <w:rsid w:val="00A71FF5"/>
    <w:rsid w:val="00AB173A"/>
    <w:rsid w:val="00AC4242"/>
    <w:rsid w:val="00AE3815"/>
    <w:rsid w:val="00AE41DB"/>
    <w:rsid w:val="00B45D76"/>
    <w:rsid w:val="00B70290"/>
    <w:rsid w:val="00BA53E6"/>
    <w:rsid w:val="00BB3992"/>
    <w:rsid w:val="00BB4F8D"/>
    <w:rsid w:val="00BE70FA"/>
    <w:rsid w:val="00C12C76"/>
    <w:rsid w:val="00C13994"/>
    <w:rsid w:val="00C16495"/>
    <w:rsid w:val="00C801B9"/>
    <w:rsid w:val="00CA6CCE"/>
    <w:rsid w:val="00CD1AC4"/>
    <w:rsid w:val="00CE6C14"/>
    <w:rsid w:val="00CF1097"/>
    <w:rsid w:val="00CF5898"/>
    <w:rsid w:val="00D346F8"/>
    <w:rsid w:val="00D43FBF"/>
    <w:rsid w:val="00D73416"/>
    <w:rsid w:val="00DE0D3B"/>
    <w:rsid w:val="00DE2A40"/>
    <w:rsid w:val="00DE7A2B"/>
    <w:rsid w:val="00E20434"/>
    <w:rsid w:val="00E27C4F"/>
    <w:rsid w:val="00E52841"/>
    <w:rsid w:val="00E60339"/>
    <w:rsid w:val="00E87BB3"/>
    <w:rsid w:val="00E94485"/>
    <w:rsid w:val="00EA76B7"/>
    <w:rsid w:val="00EB1535"/>
    <w:rsid w:val="00EC4711"/>
    <w:rsid w:val="00EC54BD"/>
    <w:rsid w:val="00EE27C8"/>
    <w:rsid w:val="00F0257C"/>
    <w:rsid w:val="00F06AD9"/>
    <w:rsid w:val="00F24DB7"/>
    <w:rsid w:val="00F275CB"/>
    <w:rsid w:val="00F42BEE"/>
    <w:rsid w:val="00F5658F"/>
    <w:rsid w:val="00F57CD7"/>
    <w:rsid w:val="00F833A1"/>
    <w:rsid w:val="00FD06C4"/>
    <w:rsid w:val="00FD6182"/>
    <w:rsid w:val="00FE6A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4" type="connector" idref="#_x0000_s1047"/>
        <o:r id="V:Rule15" type="connector" idref="#_x0000_s1048"/>
        <o:r id="V:Rule16" type="connector" idref="#_x0000_s1053"/>
        <o:r id="V:Rule17" type="connector" idref="#_x0000_s1028"/>
        <o:r id="V:Rule18" type="connector" idref="#_x0000_s1043"/>
        <o:r id="V:Rule19" type="connector" idref="#_x0000_s1049"/>
        <o:r id="V:Rule20" type="connector" idref="#_x0000_s1027"/>
        <o:r id="V:Rule21" type="connector" idref="#_x0000_s1052"/>
        <o:r id="V:Rule22" type="connector" idref="#_x0000_s1050"/>
        <o:r id="V:Rule23" type="connector" idref="#_x0000_s1030"/>
        <o:r id="V:Rule24" type="connector" idref="#_x0000_s1044"/>
        <o:r id="V:Rule25" type="connector" idref="#_x0000_s1051"/>
        <o:r id="V:Rule26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C7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36C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25A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C12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12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5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556B"/>
  </w:style>
  <w:style w:type="character" w:customStyle="1" w:styleId="c13">
    <w:name w:val="c13"/>
    <w:basedOn w:val="a0"/>
    <w:rsid w:val="0065556B"/>
  </w:style>
  <w:style w:type="character" w:customStyle="1" w:styleId="c10">
    <w:name w:val="c10"/>
    <w:basedOn w:val="a0"/>
    <w:rsid w:val="0065556B"/>
  </w:style>
  <w:style w:type="paragraph" w:styleId="a4">
    <w:name w:val="Balloon Text"/>
    <w:basedOn w:val="a"/>
    <w:link w:val="a5"/>
    <w:uiPriority w:val="99"/>
    <w:semiHidden/>
    <w:unhideWhenUsed/>
    <w:rsid w:val="00192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CC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25A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6C4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Normal (Web)"/>
    <w:basedOn w:val="a"/>
    <w:uiPriority w:val="99"/>
    <w:unhideWhenUsed/>
    <w:rsid w:val="00075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75579"/>
    <w:rPr>
      <w:b/>
      <w:bCs/>
    </w:rPr>
  </w:style>
  <w:style w:type="paragraph" w:customStyle="1" w:styleId="c25">
    <w:name w:val="c25"/>
    <w:basedOn w:val="a"/>
    <w:rsid w:val="00177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177E3C"/>
  </w:style>
  <w:style w:type="paragraph" w:customStyle="1" w:styleId="c4">
    <w:name w:val="c4"/>
    <w:basedOn w:val="a"/>
    <w:rsid w:val="00CF1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52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52B36"/>
  </w:style>
  <w:style w:type="paragraph" w:styleId="aa">
    <w:name w:val="footer"/>
    <w:basedOn w:val="a"/>
    <w:link w:val="ab"/>
    <w:uiPriority w:val="99"/>
    <w:semiHidden/>
    <w:unhideWhenUsed/>
    <w:rsid w:val="00152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52B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6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1</Pages>
  <Words>5017</Words>
  <Characters>28598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Информатика</cp:lastModifiedBy>
  <cp:revision>27</cp:revision>
  <cp:lastPrinted>2024-03-27T12:14:00Z</cp:lastPrinted>
  <dcterms:created xsi:type="dcterms:W3CDTF">2022-04-12T17:26:00Z</dcterms:created>
  <dcterms:modified xsi:type="dcterms:W3CDTF">2024-04-05T12:08:00Z</dcterms:modified>
</cp:coreProperties>
</file>