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4"/>
        <w:gridCol w:w="222"/>
      </w:tblGrid>
      <w:tr w:rsidR="00CD389F" w:rsidRPr="00CD389F" w:rsidTr="00CD389F">
        <w:tc>
          <w:tcPr>
            <w:tcW w:w="5495" w:type="dxa"/>
          </w:tcPr>
          <w:p w:rsidR="00CD389F" w:rsidRPr="00CD389F" w:rsidRDefault="00324AFC" w:rsidP="00324A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00775" cy="87630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775" cy="876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CD389F" w:rsidRDefault="00CD389F" w:rsidP="00DF7F56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F56" w:rsidRDefault="00DF7F56" w:rsidP="00DF7F56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F56" w:rsidRPr="00CD389F" w:rsidRDefault="00DF7F56" w:rsidP="00DF7F56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01DF" w:rsidRPr="00C6269A" w:rsidRDefault="004401DF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1DF" w:rsidRPr="00C6269A" w:rsidRDefault="004401DF" w:rsidP="00D77315">
      <w:pPr>
        <w:shd w:val="clear" w:color="auto" w:fill="FFFFFF"/>
        <w:spacing w:after="12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AFC" w:rsidRDefault="00324AFC" w:rsidP="00324AFC">
      <w:pPr>
        <w:shd w:val="clear" w:color="auto" w:fill="FFFFFF"/>
        <w:tabs>
          <w:tab w:val="left" w:pos="5520"/>
        </w:tabs>
        <w:spacing w:after="120" w:line="336" w:lineRule="atLeast"/>
        <w:jc w:val="both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324AFC" w:rsidRDefault="00324AFC" w:rsidP="00324AFC">
      <w:pPr>
        <w:shd w:val="clear" w:color="auto" w:fill="FFFFFF"/>
        <w:tabs>
          <w:tab w:val="left" w:pos="5520"/>
        </w:tabs>
        <w:spacing w:after="120" w:line="336" w:lineRule="atLeast"/>
        <w:jc w:val="both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B375A" w:rsidRDefault="00324AFC" w:rsidP="00324AFC">
      <w:pPr>
        <w:shd w:val="clear" w:color="auto" w:fill="FFFFFF"/>
        <w:tabs>
          <w:tab w:val="left" w:pos="5520"/>
        </w:tabs>
        <w:spacing w:after="12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F56D2" w:rsidRDefault="00DB375A" w:rsidP="00D7731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ДОСТУПНОСТИ</w:t>
      </w:r>
      <w:r w:rsidR="000F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ИНВАЛИДОВ</w:t>
      </w:r>
    </w:p>
    <w:p w:rsidR="00D77315" w:rsidRDefault="000F56D2" w:rsidP="00D7731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объекта и предоставляемых на нем услуг в сфере образования</w:t>
      </w:r>
    </w:p>
    <w:p w:rsidR="00DB375A" w:rsidRPr="00DB375A" w:rsidRDefault="000F56D2" w:rsidP="00D7731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(далее услуг)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сведения об объекте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Наименование (вид) объекта 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дошкольное</w:t>
      </w:r>
      <w:r w:rsidR="004401DF" w:rsidRPr="004401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образовательное учреждение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етский сад «Родничок» с.Центора-Юрт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Грозненского муниципального района»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Адрес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366029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Чеченская Республика,  Грозне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нский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муниципальный 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с.Центора-Юрт,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</w:t>
      </w:r>
      <w:proofErr w:type="gramStart"/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адовая, 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375A" w:rsidRPr="00DB375A" w:rsidRDefault="00DB375A" w:rsidP="00D77315">
      <w:pPr>
        <w:shd w:val="clear" w:color="auto" w:fill="FFFFFF"/>
        <w:spacing w:after="12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Сведения о размещении объекта: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3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этажное 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583E5A">
        <w:rPr>
          <w:rFonts w:ascii="Times New Roman" w:eastAsia="Times New Roman" w:hAnsi="Times New Roman" w:cs="Times New Roman"/>
          <w:sz w:val="28"/>
          <w:szCs w:val="28"/>
          <w:lang w:eastAsia="ru-RU"/>
        </w:rPr>
        <w:t>103,3</w:t>
      </w:r>
      <w:r w:rsidR="0061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прилегающего земельного участка (да, нет);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B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1050</w:t>
      </w:r>
      <w:r w:rsidRPr="00DB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кв</w:t>
      </w:r>
      <w:proofErr w:type="gramStart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</w:p>
    <w:p w:rsidR="00DB375A" w:rsidRPr="00DB375A" w:rsidRDefault="0034172D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Год постройки здания 20</w:t>
      </w:r>
      <w:r w:rsid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6B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B375A"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последнего капитального ремонта </w:t>
      </w:r>
      <w:proofErr w:type="spellStart"/>
      <w:r w:rsidR="00DB375A" w:rsidRPr="00DB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__нет</w:t>
      </w:r>
      <w:proofErr w:type="spellEnd"/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Дата предстоящих плановых ремонтных работ: </w:t>
      </w:r>
      <w:r w:rsidR="003417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лето 20</w:t>
      </w:r>
      <w:r w:rsidR="006168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Pr="00DB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 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</w:t>
      </w:r>
      <w:proofErr w:type="gramEnd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DB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планируется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организации, расположенной на объекте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Название организации (учреждения), 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дошкольное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образовательное учреждение 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ий сад «Родничок» с.Центора-Юрт 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Грозненского муниципального района»</w:t>
      </w:r>
    </w:p>
    <w:p w:rsidR="00DB375A" w:rsidRPr="00DB375A" w:rsidRDefault="0037716D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375A"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B375A"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ткое наименование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МБ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DB375A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DB375A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етский сад «Родничок» с.Центора-Юрт</w:t>
      </w:r>
      <w:r w:rsidR="00616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Грозненского муниципального района»</w:t>
      </w:r>
    </w:p>
    <w:p w:rsidR="0037716D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Юридический адрес организации (учреждения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3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66029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37716D" w:rsidRP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Чеченская Республика,  Грозне</w:t>
      </w:r>
      <w:r w:rsidR="0037716D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нский 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муниципальный </w:t>
      </w:r>
      <w:r w:rsidR="0037716D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с.Центора-Юрт,</w:t>
      </w:r>
      <w:r w:rsidR="0037716D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</w:t>
      </w:r>
      <w:proofErr w:type="gramStart"/>
      <w:r w:rsidR="0037716D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адовая, </w:t>
      </w:r>
      <w:r w:rsidR="0037716D"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7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80.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Основание для пользования объектом (</w:t>
      </w:r>
      <w:r w:rsidRPr="003771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оперативное управление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37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аренда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собственность)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Форма собственности (государственная, негосударственная) </w:t>
      </w:r>
      <w:r w:rsidR="00967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Территориальная принадлежность (</w:t>
      </w:r>
      <w:r w:rsidRPr="00DB3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федеральная, региональная, </w:t>
      </w:r>
      <w:r w:rsidRPr="00DB37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муниципальная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Вышестоящая организация (</w:t>
      </w:r>
      <w:r w:rsidRPr="00DB3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наименовани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чреждение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дошк</w:t>
      </w:r>
      <w:r w:rsidR="00583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ольного образования»</w:t>
      </w:r>
      <w:r w:rsidR="00967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E58FF" w:rsidRDefault="00DB375A" w:rsidP="007E58FF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Адрес вышестоящей организации, другие координаты</w:t>
      </w:r>
      <w:r w:rsidR="00616877" w:rsidRPr="00440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401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364049,</w:t>
      </w:r>
      <w:proofErr w:type="gramStart"/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Чеченская</w:t>
      </w:r>
      <w:proofErr w:type="gramEnd"/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 xml:space="preserve"> Республика,</w:t>
      </w:r>
      <w:r w:rsid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 xml:space="preserve"> </w:t>
      </w:r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г</w:t>
      </w:r>
      <w:proofErr w:type="gramStart"/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.Г</w:t>
      </w:r>
      <w:proofErr w:type="gramEnd"/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розный,</w:t>
      </w:r>
      <w:r w:rsid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 xml:space="preserve"> </w:t>
      </w:r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Ленинский район,</w:t>
      </w:r>
      <w:r w:rsid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 xml:space="preserve"> </w:t>
      </w:r>
      <w:r w:rsidR="007E58FF" w:rsidRP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ул.им.Льва И.Яшина,7а</w:t>
      </w:r>
      <w:r w:rsidR="007E58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EEEEE"/>
        </w:rPr>
        <w:t>.</w:t>
      </w:r>
    </w:p>
    <w:p w:rsidR="00DB375A" w:rsidRPr="00DB375A" w:rsidRDefault="00DB375A" w:rsidP="007E58F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Характеристика деятельности организации на объекте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DB3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обслуживанию населения)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2.1 Сфера деятельности</w:t>
      </w:r>
      <w:proofErr w:type="gramStart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58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7E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 Виды оказываемых услуг</w:t>
      </w:r>
      <w:proofErr w:type="gramStart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дошкольное образование</w:t>
      </w:r>
      <w:r w:rsidR="00C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2.3 Форма оказания услуг: (на объекте, с длительным пребыванием, в т.ч. проживанием, на дому, дистанционно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на объекте</w:t>
      </w:r>
      <w:proofErr w:type="gramEnd"/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2.4 Категории обслуживаемого населения по возрасту: (дети, взрослые трудоспособного возраста, пожилые; все возрастные категории) </w:t>
      </w:r>
      <w:r w:rsidR="00C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от 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до 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DB375A" w:rsidRPr="009E6B1E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2.5 Категории обслуживаемых инвалидов: </w:t>
      </w:r>
      <w:r w:rsidRPr="00DB3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инвалиды, передвигающиеся на коляске, инвалиды с нарушениями опорно-двигательного аппарата; нарушениями зрения, нарушениями слуха, </w:t>
      </w:r>
      <w:r w:rsidRPr="009E6B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нарушениями умственного развития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2.6 Плановая мощность: посещаемость (количество обслуживаемых в день), вместимость, пропускная способность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плановая </w:t>
      </w:r>
      <w:r w:rsidR="00C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7E5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C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чел.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2.7 Участие в исполнении ИПР инвалида, ребенка-инвалида (да, нет) 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</w:t>
      </w:r>
    </w:p>
    <w:p w:rsidR="00DB375A" w:rsidRP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Состояние доступности объекта</w:t>
      </w:r>
    </w:p>
    <w:p w:rsidR="00DB375A" w:rsidRDefault="00DB375A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Путь следования к объекту пассажирским транспортом</w:t>
      </w:r>
      <w:r w:rsidRPr="00DB37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2E6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B3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="002E64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имеется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Путь к объекту от ближайшей остановки пассажирского транспорта: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расстояние до объекта от остановки транспорта: 1000 м;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время движения (пешком): 10-15 мин;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наличие выделенного от проезжей части пешеходного пути: да;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перекрестки, нерегулируемые;</w:t>
      </w:r>
    </w:p>
    <w:p w:rsidR="00D77315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информация на  пути следования к объекту: акустическая, тактильная, </w:t>
      </w:r>
      <w:r w:rsidR="00D77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2E64BB" w:rsidRDefault="00D77315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2E64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визуальная: нет;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перепады высоты на пути: нет;</w:t>
      </w:r>
    </w:p>
    <w:p w:rsidR="002E64BB" w:rsidRDefault="002E64BB" w:rsidP="00D7731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их обустройство для инвалидов на коляске: нет.</w:t>
      </w:r>
    </w:p>
    <w:p w:rsidR="002E64BB" w:rsidRDefault="002E64BB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E64BB" w:rsidRDefault="002E64BB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E64B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Объект признан условно доступным для инвалидов с нарушениями опорно-двигательного аппарата, с умственными нарушениями, для инвалидов, передвигающихся на креслах колясках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E64B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для инвалидов с нарушениями слуха, временно недоступным для инвалидов по зрению в связи с отсутствием звуковой информации на пешеходных переходах, отсутствие обустройства пешеходных переходов тактильными направляющими.</w:t>
      </w:r>
    </w:p>
    <w:p w:rsidR="002E64BB" w:rsidRDefault="002E64BB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15" w:rsidRPr="009E6B1E" w:rsidRDefault="009E6B1E" w:rsidP="009E6B1E">
      <w:pPr>
        <w:pStyle w:val="30"/>
        <w:keepNext/>
        <w:keepLines/>
        <w:shd w:val="clear" w:color="auto" w:fill="auto"/>
        <w:spacing w:after="260"/>
        <w:jc w:val="center"/>
        <w:rPr>
          <w:sz w:val="28"/>
          <w:szCs w:val="28"/>
        </w:rPr>
      </w:pPr>
      <w:bookmarkStart w:id="0" w:name="bookmark18"/>
      <w:bookmarkStart w:id="1" w:name="bookmark19"/>
      <w:r>
        <w:rPr>
          <w:color w:val="000000"/>
          <w:sz w:val="28"/>
          <w:szCs w:val="28"/>
          <w:lang w:eastAsia="ru-RU" w:bidi="ru-RU"/>
        </w:rPr>
        <w:t>3</w:t>
      </w:r>
      <w:r w:rsidR="00D77315" w:rsidRPr="009E6B1E">
        <w:rPr>
          <w:color w:val="000000"/>
          <w:sz w:val="28"/>
          <w:szCs w:val="28"/>
          <w:lang w:eastAsia="ru-RU" w:bidi="ru-RU"/>
        </w:rPr>
        <w:t>. Оценка состояния и имеющихся недостатков</w:t>
      </w:r>
      <w:r w:rsidR="00D77315" w:rsidRPr="009E6B1E">
        <w:rPr>
          <w:color w:val="000000"/>
          <w:sz w:val="28"/>
          <w:szCs w:val="28"/>
          <w:lang w:eastAsia="ru-RU" w:bidi="ru-RU"/>
        </w:rPr>
        <w:br/>
        <w:t>в обеспечении условий доступности для инвалидов объекта</w:t>
      </w:r>
      <w:bookmarkEnd w:id="0"/>
      <w:bookmarkEnd w:id="1"/>
    </w:p>
    <w:p w:rsidR="00D77315" w:rsidRPr="009E6B1E" w:rsidRDefault="00D77315" w:rsidP="00D77315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Объект относится к категории приоритетных сфер жизнедеятельности. В связи с тем, что исследуемый объект не предполагается к реконструкции, применяется принцип «разумного приспособления» - адаптации объекта для обеспечения доступности инвалидам и другим МГН.</w:t>
      </w:r>
    </w:p>
    <w:p w:rsidR="00D77315" w:rsidRPr="009E6B1E" w:rsidRDefault="00D77315" w:rsidP="00D77315">
      <w:pPr>
        <w:pStyle w:val="1"/>
        <w:shd w:val="clear" w:color="auto" w:fill="auto"/>
        <w:spacing w:after="320"/>
        <w:ind w:firstLine="72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u w:val="single"/>
          <w:lang w:eastAsia="ru-RU" w:bidi="ru-RU"/>
        </w:rPr>
        <w:t>На момент обследования обслуживание детей-инвалидов в образовательном учреждении не осуществляется.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102"/>
        <w:gridCol w:w="4406"/>
      </w:tblGrid>
      <w:tr w:rsidR="00D77315" w:rsidRPr="009E6B1E" w:rsidTr="00D77315">
        <w:trPr>
          <w:trHeight w:hRule="exact" w:val="108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lastRenderedPageBreak/>
              <w:t xml:space="preserve">№ </w:t>
            </w:r>
            <w:proofErr w:type="spellStart"/>
            <w:proofErr w:type="gramStart"/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/</w:t>
            </w:r>
            <w:proofErr w:type="spellStart"/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Основные показатели доступности для инвалидов объекта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D77315" w:rsidRPr="009E6B1E" w:rsidTr="00D77315">
        <w:trPr>
          <w:trHeight w:hRule="exact" w:val="38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4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sz w:val="28"/>
                <w:szCs w:val="28"/>
                <w:lang w:eastAsia="ru-RU" w:bidi="ru-RU"/>
              </w:rPr>
              <w:t>3</w:t>
            </w:r>
          </w:p>
        </w:tc>
      </w:tr>
      <w:tr w:rsidR="00D77315" w:rsidRPr="009E6B1E" w:rsidTr="00D77315"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  <w:lang w:eastAsia="ru-RU" w:bidi="ru-RU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Выделенные стоянки автотранспортных сре</w:t>
            </w:r>
            <w:proofErr w:type="gramStart"/>
            <w:r w:rsidRPr="009E6B1E">
              <w:rPr>
                <w:sz w:val="28"/>
                <w:szCs w:val="28"/>
                <w:lang w:eastAsia="ru-RU" w:bidi="ru-RU"/>
              </w:rPr>
              <w:t>дств дл</w:t>
            </w:r>
            <w:proofErr w:type="gramEnd"/>
            <w:r w:rsidRPr="009E6B1E">
              <w:rPr>
                <w:sz w:val="28"/>
                <w:szCs w:val="28"/>
                <w:lang w:eastAsia="ru-RU" w:bidi="ru-RU"/>
              </w:rPr>
              <w:t>я инвалидов</w:t>
            </w:r>
          </w:p>
          <w:p w:rsidR="009E6B1E" w:rsidRPr="009E6B1E" w:rsidRDefault="009E6B1E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F7F56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>Имеется</w:t>
            </w:r>
          </w:p>
        </w:tc>
      </w:tr>
      <w:tr w:rsidR="00D77315" w:rsidRPr="009E6B1E" w:rsidTr="00D77315">
        <w:trPr>
          <w:trHeight w:hRule="exact" w:val="76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spacing w:after="100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2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9E6B1E">
            <w:pPr>
              <w:pStyle w:val="aa"/>
              <w:shd w:val="clear" w:color="auto" w:fill="auto"/>
              <w:spacing w:line="334" w:lineRule="auto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 xml:space="preserve">Сменные </w:t>
            </w:r>
            <w:proofErr w:type="gramStart"/>
            <w:r w:rsidRPr="009E6B1E">
              <w:rPr>
                <w:sz w:val="28"/>
                <w:szCs w:val="28"/>
                <w:lang w:eastAsia="ru-RU" w:bidi="ru-RU"/>
              </w:rPr>
              <w:t>кресла-коляски</w:t>
            </w:r>
            <w:proofErr w:type="gramEnd"/>
            <w:r w:rsidRPr="009E6B1E">
              <w:rPr>
                <w:sz w:val="28"/>
                <w:szCs w:val="28"/>
                <w:lang w:eastAsia="ru-RU" w:bidi="ru-RU"/>
              </w:rPr>
              <w:t xml:space="preserve"> Адаптированные лифты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spacing w:after="100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 имеются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Отсутствуют</w:t>
            </w:r>
          </w:p>
        </w:tc>
      </w:tr>
      <w:tr w:rsidR="00D77315" w:rsidRPr="009E6B1E" w:rsidTr="00D77315">
        <w:trPr>
          <w:trHeight w:hRule="exact" w:val="37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Поручни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 имеются</w:t>
            </w:r>
          </w:p>
        </w:tc>
      </w:tr>
      <w:tr w:rsidR="00D77315" w:rsidRPr="009E6B1E" w:rsidTr="00D77315">
        <w:trPr>
          <w:trHeight w:hRule="exact" w:val="37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Пандусы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F7F56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 xml:space="preserve">Есть </w:t>
            </w:r>
          </w:p>
        </w:tc>
      </w:tr>
      <w:tr w:rsidR="00D77315" w:rsidRPr="009E6B1E" w:rsidTr="00D77315">
        <w:trPr>
          <w:trHeight w:hRule="exact" w:val="37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Подъемные платформы (аппарели)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160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Отсутствуют</w:t>
            </w:r>
          </w:p>
        </w:tc>
      </w:tr>
      <w:tr w:rsidR="00D77315" w:rsidRPr="009E6B1E" w:rsidTr="00D77315">
        <w:trPr>
          <w:trHeight w:hRule="exact" w:val="38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Раздвижные двери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</w:tc>
      </w:tr>
      <w:tr w:rsidR="00D77315" w:rsidRPr="009E6B1E" w:rsidTr="009E6B1E">
        <w:trPr>
          <w:trHeight w:hRule="exact" w:val="10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Доступные входные группы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На входной двери установить устройство задерживающее закрывание двери (доводчик)</w:t>
            </w:r>
          </w:p>
        </w:tc>
      </w:tr>
      <w:tr w:rsidR="00D77315" w:rsidRPr="009E6B1E" w:rsidTr="009E6B1E">
        <w:trPr>
          <w:trHeight w:hRule="exact" w:val="69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9E6B1E">
            <w:pPr>
              <w:pStyle w:val="aa"/>
              <w:shd w:val="clear" w:color="auto" w:fill="auto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Доступные санитарно-гигиенические помещения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 соответствуют нормативам</w:t>
            </w:r>
          </w:p>
        </w:tc>
      </w:tr>
      <w:tr w:rsidR="00D77315" w:rsidRPr="009E6B1E" w:rsidTr="00D77315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Ширина входной двери — 100 см., ширина дверей в здании - 80 см.,</w:t>
            </w:r>
          </w:p>
        </w:tc>
      </w:tr>
      <w:tr w:rsidR="00D77315" w:rsidRPr="009E6B1E" w:rsidTr="009E6B1E">
        <w:trPr>
          <w:trHeight w:hRule="exact" w:val="257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B1E" w:rsidRDefault="00D77315" w:rsidP="009E6B1E">
            <w:pPr>
              <w:pStyle w:val="aa"/>
              <w:shd w:val="clear" w:color="auto" w:fill="auto"/>
              <w:tabs>
                <w:tab w:val="left" w:pos="2318"/>
                <w:tab w:val="right" w:pos="4872"/>
              </w:tabs>
              <w:rPr>
                <w:sz w:val="28"/>
                <w:szCs w:val="28"/>
                <w:lang w:eastAsia="ru-RU" w:bidi="ru-RU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Наличие на объекте надлежащего размещения оборудования и носителей информации, необходимых</w:t>
            </w:r>
            <w:r w:rsidR="009E6B1E">
              <w:rPr>
                <w:sz w:val="28"/>
                <w:szCs w:val="28"/>
                <w:lang w:eastAsia="ru-RU" w:bidi="ru-RU"/>
              </w:rPr>
              <w:t xml:space="preserve"> </w:t>
            </w:r>
            <w:r w:rsidRPr="009E6B1E">
              <w:rPr>
                <w:sz w:val="28"/>
                <w:szCs w:val="28"/>
                <w:lang w:eastAsia="ru-RU" w:bidi="ru-RU"/>
              </w:rPr>
              <w:t>для</w:t>
            </w:r>
            <w:r w:rsidR="009E6B1E">
              <w:rPr>
                <w:sz w:val="28"/>
                <w:szCs w:val="28"/>
                <w:lang w:eastAsia="ru-RU" w:bidi="ru-RU"/>
              </w:rPr>
              <w:t xml:space="preserve"> </w:t>
            </w:r>
            <w:r w:rsidRPr="009E6B1E">
              <w:rPr>
                <w:sz w:val="28"/>
                <w:szCs w:val="28"/>
                <w:lang w:eastAsia="ru-RU" w:bidi="ru-RU"/>
              </w:rPr>
              <w:t>обеспечения</w:t>
            </w:r>
            <w:r w:rsidR="009E6B1E">
              <w:rPr>
                <w:sz w:val="28"/>
                <w:szCs w:val="28"/>
                <w:lang w:eastAsia="ru-RU" w:bidi="ru-RU"/>
              </w:rPr>
              <w:t xml:space="preserve"> </w:t>
            </w:r>
            <w:r w:rsidRPr="009E6B1E">
              <w:rPr>
                <w:sz w:val="28"/>
                <w:szCs w:val="28"/>
                <w:lang w:eastAsia="ru-RU" w:bidi="ru-RU"/>
              </w:rPr>
              <w:t xml:space="preserve">беспрепятственного доступа к объектам (местам предоставления услуг) инвалидов, имеющих стойкие </w:t>
            </w:r>
          </w:p>
          <w:p w:rsidR="00D77315" w:rsidRPr="009E6B1E" w:rsidRDefault="00D77315" w:rsidP="009E6B1E">
            <w:pPr>
              <w:pStyle w:val="aa"/>
              <w:shd w:val="clear" w:color="auto" w:fill="auto"/>
              <w:tabs>
                <w:tab w:val="left" w:pos="2318"/>
                <w:tab w:val="right" w:pos="4872"/>
              </w:tabs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расстройства функции зрения, слуха и передвижения.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F7F56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Только для инвалидов, имеющих стойкие расстройства функции зрения. Необходимо установить светово</w:t>
            </w:r>
            <w:r w:rsidR="00DF7F56">
              <w:rPr>
                <w:i/>
                <w:iCs/>
                <w:sz w:val="28"/>
                <w:szCs w:val="28"/>
                <w:lang w:eastAsia="ru-RU" w:bidi="ru-RU"/>
              </w:rPr>
              <w:t>й</w:t>
            </w: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 xml:space="preserve"> и звуково</w:t>
            </w:r>
            <w:r w:rsidR="00DF7F56">
              <w:rPr>
                <w:i/>
                <w:iCs/>
                <w:sz w:val="28"/>
                <w:szCs w:val="28"/>
                <w:lang w:eastAsia="ru-RU" w:bidi="ru-RU"/>
              </w:rPr>
              <w:t>й</w:t>
            </w: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 xml:space="preserve"> маяк.</w:t>
            </w:r>
          </w:p>
        </w:tc>
      </w:tr>
      <w:tr w:rsidR="00D77315" w:rsidRPr="009E6B1E" w:rsidTr="00D77315">
        <w:trPr>
          <w:trHeight w:hRule="exact" w:val="193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Дублирование необходимой для инвалидов, имеющих стойкие расстройства функции зрения, зрительной информации звуковой информацией, а также надписей, знаков и иной текстовой и графической информаци</w:t>
            </w:r>
            <w:proofErr w:type="gramStart"/>
            <w:r w:rsidRPr="009E6B1E">
              <w:rPr>
                <w:sz w:val="28"/>
                <w:szCs w:val="28"/>
                <w:lang w:eastAsia="ru-RU" w:bidi="ru-RU"/>
              </w:rPr>
              <w:t>и-</w:t>
            </w:r>
            <w:proofErr w:type="gramEnd"/>
            <w:r w:rsidRPr="009E6B1E">
              <w:rPr>
                <w:sz w:val="28"/>
                <w:szCs w:val="28"/>
                <w:lang w:eastAsia="ru-RU" w:bidi="ru-RU"/>
              </w:rPr>
              <w:t xml:space="preserve"> знаками, выполненными рельефно-точечным шрифтом Брайля и на контрастном фоне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tabs>
                <w:tab w:val="left" w:pos="1445"/>
                <w:tab w:val="left" w:pos="2726"/>
              </w:tabs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Вывески названием организации и графиком</w:t>
            </w: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ab/>
              <w:t>работы</w:t>
            </w:r>
            <w:r w:rsidR="009E6B1E">
              <w:rPr>
                <w:i/>
                <w:iCs/>
                <w:sz w:val="28"/>
                <w:szCs w:val="28"/>
                <w:lang w:eastAsia="ru-RU" w:bidi="ru-RU"/>
              </w:rPr>
              <w:t>,</w:t>
            </w: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ab/>
            </w:r>
            <w:proofErr w:type="gramStart"/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выполненных</w:t>
            </w:r>
            <w:proofErr w:type="gramEnd"/>
          </w:p>
          <w:p w:rsidR="00D77315" w:rsidRPr="009E6B1E" w:rsidRDefault="00D77315" w:rsidP="00D77315">
            <w:pPr>
              <w:pStyle w:val="aa"/>
              <w:shd w:val="clear" w:color="auto" w:fill="auto"/>
              <w:tabs>
                <w:tab w:val="left" w:pos="3091"/>
              </w:tabs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рельефно-точечным</w:t>
            </w: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ab/>
              <w:t>шрифтом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 xml:space="preserve">Брайля и на контрастном фоне </w:t>
            </w:r>
            <w:r w:rsidR="009E6B1E">
              <w:rPr>
                <w:i/>
                <w:iCs/>
                <w:sz w:val="28"/>
                <w:szCs w:val="28"/>
                <w:lang w:eastAsia="ru-RU" w:bidi="ru-RU"/>
              </w:rPr>
              <w:t xml:space="preserve">не </w:t>
            </w: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имеется.</w:t>
            </w:r>
          </w:p>
        </w:tc>
      </w:tr>
      <w:tr w:rsidR="00D77315" w:rsidRPr="009E6B1E" w:rsidTr="009E6B1E">
        <w:trPr>
          <w:trHeight w:hRule="exact" w:val="174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spacing w:after="560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13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Дублирование необходимой для инвалидо</w:t>
            </w:r>
            <w:r w:rsidR="00EE109E">
              <w:rPr>
                <w:sz w:val="28"/>
                <w:szCs w:val="28"/>
                <w:lang w:eastAsia="ru-RU" w:bidi="ru-RU"/>
              </w:rPr>
              <w:t>в по слуху звуковой информации</w:t>
            </w:r>
            <w:r w:rsidR="009E6B1E">
              <w:rPr>
                <w:sz w:val="28"/>
                <w:szCs w:val="28"/>
                <w:lang w:eastAsia="ru-RU" w:bidi="ru-RU"/>
              </w:rPr>
              <w:t>,</w:t>
            </w:r>
            <w:r w:rsidRPr="009E6B1E">
              <w:rPr>
                <w:sz w:val="28"/>
                <w:szCs w:val="28"/>
                <w:lang w:eastAsia="ru-RU" w:bidi="ru-RU"/>
              </w:rPr>
              <w:t xml:space="preserve"> зрительной информацией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Предупреждающие тактильно-контрастные указатели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spacing w:after="560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</w:tc>
      </w:tr>
      <w:tr w:rsidR="00D77315" w:rsidRPr="009E6B1E" w:rsidTr="00D77315">
        <w:trPr>
          <w:trHeight w:hRule="exact" w:val="48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Пути движения на территории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</w:tc>
      </w:tr>
      <w:tr w:rsidR="00D77315" w:rsidRPr="009E6B1E" w:rsidTr="00D77315">
        <w:trPr>
          <w:trHeight w:hRule="exact" w:val="4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sz w:val="28"/>
                <w:szCs w:val="28"/>
                <w:lang w:eastAsia="ru-RU" w:bidi="ru-RU"/>
              </w:rPr>
              <w:t>Место отдыха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sz w:val="28"/>
                <w:szCs w:val="28"/>
                <w:lang w:eastAsia="ru-RU" w:bidi="ru-RU"/>
              </w:rPr>
              <w:t>Не имеется</w:t>
            </w:r>
          </w:p>
        </w:tc>
      </w:tr>
    </w:tbl>
    <w:p w:rsidR="00D77315" w:rsidRPr="009E6B1E" w:rsidRDefault="00D77315" w:rsidP="00D77315">
      <w:pPr>
        <w:spacing w:line="1" w:lineRule="exact"/>
        <w:jc w:val="both"/>
        <w:rPr>
          <w:sz w:val="28"/>
          <w:szCs w:val="28"/>
        </w:rPr>
      </w:pPr>
      <w:r w:rsidRPr="009E6B1E">
        <w:rPr>
          <w:sz w:val="28"/>
          <w:szCs w:val="28"/>
        </w:rPr>
        <w:br w:type="page"/>
      </w:r>
    </w:p>
    <w:p w:rsidR="00D77315" w:rsidRPr="009E6B1E" w:rsidRDefault="00D77315" w:rsidP="00D77315">
      <w:pPr>
        <w:spacing w:line="1" w:lineRule="exact"/>
        <w:jc w:val="both"/>
        <w:rPr>
          <w:sz w:val="28"/>
          <w:szCs w:val="28"/>
        </w:rPr>
      </w:pPr>
    </w:p>
    <w:p w:rsidR="00D77315" w:rsidRPr="009E6B1E" w:rsidRDefault="00FC4BDB" w:rsidP="00FC4BDB">
      <w:pPr>
        <w:pStyle w:val="1"/>
        <w:shd w:val="clear" w:color="auto" w:fill="auto"/>
        <w:spacing w:after="2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4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. Оценка состояния и имеющихся недостатков в обеспечении условий доступности для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инвалидов предоставляемых услуг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42"/>
        <w:gridCol w:w="5246"/>
        <w:gridCol w:w="4416"/>
      </w:tblGrid>
      <w:tr w:rsidR="00D77315" w:rsidRPr="00FC4BDB" w:rsidTr="00D77315">
        <w:trPr>
          <w:trHeight w:hRule="exact" w:val="161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spacing w:after="260"/>
              <w:jc w:val="both"/>
              <w:rPr>
                <w:sz w:val="28"/>
                <w:szCs w:val="28"/>
              </w:rPr>
            </w:pPr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№</w:t>
            </w:r>
          </w:p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 xml:space="preserve">/ </w:t>
            </w:r>
            <w:proofErr w:type="spellStart"/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 xml:space="preserve">Основные показатели доступности для </w:t>
            </w:r>
            <w:r w:rsidRPr="00FC4BDB">
              <w:rPr>
                <w:b/>
                <w:bCs/>
                <w:i/>
                <w:iCs/>
                <w:sz w:val="28"/>
                <w:szCs w:val="28"/>
                <w:lang w:eastAsia="ru-RU" w:bidi="ru-RU"/>
              </w:rPr>
              <w:t>инвалидов</w:t>
            </w:r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 xml:space="preserve"> предоставляемой услуги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77315" w:rsidRPr="00FC4BDB" w:rsidTr="00FC4BDB">
        <w:trPr>
          <w:trHeight w:hRule="exact" w:val="168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FC4BDB">
              <w:rPr>
                <w:sz w:val="28"/>
                <w:szCs w:val="28"/>
                <w:lang w:eastAsia="ru-RU" w:bidi="ru-RU"/>
              </w:rPr>
              <w:t>выполненных</w:t>
            </w:r>
            <w:proofErr w:type="gramEnd"/>
            <w:r w:rsidRPr="00FC4BDB">
              <w:rPr>
                <w:sz w:val="28"/>
                <w:szCs w:val="28"/>
                <w:lang w:eastAsia="ru-RU" w:bidi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>Имеется</w:t>
            </w:r>
          </w:p>
        </w:tc>
      </w:tr>
      <w:tr w:rsidR="00D77315" w:rsidRPr="00FC4BDB" w:rsidTr="00D77315">
        <w:trPr>
          <w:trHeight w:hRule="exact" w:val="193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>Имеется</w:t>
            </w:r>
          </w:p>
        </w:tc>
      </w:tr>
      <w:tr w:rsidR="00D77315" w:rsidRPr="00FC4BDB" w:rsidTr="00FC4BDB">
        <w:trPr>
          <w:trHeight w:hRule="exact" w:val="20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Default="00D77315" w:rsidP="00FC4BDB">
            <w:pPr>
              <w:pStyle w:val="aa"/>
              <w:shd w:val="clear" w:color="auto" w:fill="auto"/>
              <w:tabs>
                <w:tab w:val="left" w:pos="5171"/>
              </w:tabs>
              <w:rPr>
                <w:sz w:val="28"/>
                <w:szCs w:val="28"/>
                <w:lang w:eastAsia="ru-RU" w:bidi="ru-RU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Проведение инструктиро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вания или обучения сотрудников, предоставляющих </w:t>
            </w:r>
            <w:r w:rsidRPr="00FC4BDB">
              <w:rPr>
                <w:sz w:val="28"/>
                <w:szCs w:val="28"/>
                <w:lang w:eastAsia="ru-RU" w:bidi="ru-RU"/>
              </w:rPr>
              <w:t>услуги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населению, для работы с инвалидами по вопросам,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связанным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с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обеспечением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доступности для них объектов и услуг</w:t>
            </w:r>
          </w:p>
          <w:p w:rsidR="00FC4BDB" w:rsidRDefault="00FC4BDB" w:rsidP="00FC4BDB">
            <w:pPr>
              <w:pStyle w:val="aa"/>
              <w:shd w:val="clear" w:color="auto" w:fill="auto"/>
              <w:tabs>
                <w:tab w:val="left" w:pos="5171"/>
              </w:tabs>
              <w:rPr>
                <w:sz w:val="28"/>
                <w:szCs w:val="28"/>
                <w:lang w:eastAsia="ru-RU" w:bidi="ru-RU"/>
              </w:rPr>
            </w:pPr>
          </w:p>
          <w:p w:rsidR="00FC4BDB" w:rsidRPr="00FC4BDB" w:rsidRDefault="00FC4BDB" w:rsidP="00FC4BDB">
            <w:pPr>
              <w:pStyle w:val="aa"/>
              <w:shd w:val="clear" w:color="auto" w:fill="auto"/>
              <w:tabs>
                <w:tab w:val="left" w:pos="5171"/>
              </w:tabs>
              <w:rPr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Да</w:t>
            </w:r>
          </w:p>
        </w:tc>
      </w:tr>
      <w:tr w:rsidR="00D77315" w:rsidRPr="00FC4BDB" w:rsidTr="00D77315">
        <w:trPr>
          <w:trHeight w:hRule="exact" w:val="124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FC4BDB">
            <w:pPr>
              <w:pStyle w:val="aa"/>
              <w:shd w:val="clear" w:color="auto" w:fill="auto"/>
              <w:tabs>
                <w:tab w:val="left" w:pos="4459"/>
              </w:tabs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Наличие работников организаций, на которых административно-распорядительным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актом</w:t>
            </w:r>
          </w:p>
          <w:p w:rsidR="00D77315" w:rsidRPr="00FC4BDB" w:rsidRDefault="00D77315" w:rsidP="00FC4BDB">
            <w:pPr>
              <w:pStyle w:val="aa"/>
              <w:shd w:val="clear" w:color="auto" w:fill="auto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возложено оказание инвалидам помощи при предоставлении им услуг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>Имеется</w:t>
            </w:r>
          </w:p>
        </w:tc>
      </w:tr>
      <w:tr w:rsidR="00D77315" w:rsidRPr="00FC4BDB" w:rsidTr="00D77315">
        <w:trPr>
          <w:trHeight w:hRule="exact" w:val="67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Предоставление услуги с сопровождением инвалида по территории объекта работником </w:t>
            </w:r>
            <w:proofErr w:type="gramStart"/>
            <w:r w:rsidRPr="00FC4BDB">
              <w:rPr>
                <w:sz w:val="28"/>
                <w:szCs w:val="28"/>
                <w:lang w:eastAsia="ru-RU" w:bidi="ru-RU"/>
              </w:rPr>
              <w:t>ДО</w:t>
            </w:r>
            <w:proofErr w:type="gram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>Да</w:t>
            </w:r>
          </w:p>
        </w:tc>
      </w:tr>
      <w:tr w:rsidR="00D77315" w:rsidRPr="00FC4BDB" w:rsidTr="00FC4BDB">
        <w:trPr>
          <w:trHeight w:hRule="exact" w:val="168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FC4BDB">
              <w:rPr>
                <w:sz w:val="28"/>
                <w:szCs w:val="28"/>
                <w:lang w:eastAsia="ru-RU" w:bidi="ru-RU"/>
              </w:rPr>
              <w:t>тифло-сурдопереводчиков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D77315" w:rsidRPr="00FC4BDB" w:rsidTr="00D77315">
        <w:trPr>
          <w:trHeight w:hRule="exact" w:val="132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tabs>
                <w:tab w:val="left" w:pos="2069"/>
                <w:tab w:val="left" w:pos="4214"/>
              </w:tabs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Соответствие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транспортных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средств,</w:t>
            </w:r>
          </w:p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Транспортные средства не имеются</w:t>
            </w:r>
          </w:p>
        </w:tc>
      </w:tr>
      <w:tr w:rsidR="00D77315" w:rsidRPr="00FC4BDB" w:rsidTr="00FC4BDB">
        <w:trPr>
          <w:trHeight w:hRule="exact" w:val="1930"/>
          <w:jc w:val="center"/>
        </w:trPr>
        <w:tc>
          <w:tcPr>
            <w:tcW w:w="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lastRenderedPageBreak/>
              <w:t>8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FC4BDB" w:rsidRDefault="00D77315" w:rsidP="00FC4BDB">
            <w:pPr>
              <w:pStyle w:val="aa"/>
              <w:shd w:val="clear" w:color="auto" w:fill="auto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</w:tc>
      </w:tr>
      <w:tr w:rsidR="00D77315" w:rsidRPr="00FC4BDB" w:rsidTr="00FC4BDB">
        <w:trPr>
          <w:trHeight w:hRule="exact" w:val="1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FC4BDB" w:rsidRDefault="00D77315" w:rsidP="00D77315">
            <w:pPr>
              <w:pStyle w:val="aa"/>
              <w:shd w:val="clear" w:color="auto" w:fill="auto"/>
              <w:tabs>
                <w:tab w:val="left" w:pos="1358"/>
                <w:tab w:val="left" w:pos="1968"/>
                <w:tab w:val="left" w:pos="3096"/>
                <w:tab w:val="left" w:pos="3811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Наличие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в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одном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из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помещений,</w:t>
            </w:r>
          </w:p>
          <w:p w:rsidR="00FC4BDB" w:rsidRDefault="00D77315" w:rsidP="00FC4BDB">
            <w:pPr>
              <w:pStyle w:val="aa"/>
              <w:shd w:val="clear" w:color="auto" w:fill="auto"/>
              <w:tabs>
                <w:tab w:val="left" w:pos="1843"/>
                <w:tab w:val="left" w:pos="3811"/>
                <w:tab w:val="left" w:pos="4930"/>
              </w:tabs>
              <w:spacing w:line="233" w:lineRule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предназначенных для проведения массовых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 xml:space="preserve"> мероприятий,</w:t>
            </w:r>
            <w:r w:rsidR="00FC4BDB">
              <w:rPr>
                <w:sz w:val="28"/>
                <w:szCs w:val="28"/>
                <w:lang w:eastAsia="ru-RU" w:bidi="ru-RU"/>
              </w:rPr>
              <w:t xml:space="preserve"> индукционных петель и </w:t>
            </w:r>
            <w:r w:rsidR="00FC4BDB" w:rsidRPr="009E6B1E">
              <w:rPr>
                <w:color w:val="000000"/>
                <w:sz w:val="28"/>
                <w:szCs w:val="28"/>
                <w:lang w:eastAsia="ru-RU" w:bidi="ru-RU"/>
              </w:rPr>
              <w:t>звукоусиливающей аппаратуры</w:t>
            </w:r>
          </w:p>
          <w:p w:rsidR="00FC4BDB" w:rsidRPr="00FC4BDB" w:rsidRDefault="00FC4BDB" w:rsidP="00FC4BDB">
            <w:pPr>
              <w:pStyle w:val="aa"/>
              <w:shd w:val="clear" w:color="auto" w:fill="auto"/>
              <w:tabs>
                <w:tab w:val="left" w:pos="1843"/>
                <w:tab w:val="left" w:pos="3811"/>
                <w:tab w:val="left" w:pos="4930"/>
              </w:tabs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</w:tc>
      </w:tr>
    </w:tbl>
    <w:p w:rsidR="00D77315" w:rsidRPr="009E6B1E" w:rsidRDefault="00D77315" w:rsidP="00FC4BDB">
      <w:pPr>
        <w:pBdr>
          <w:bottom w:val="single" w:sz="4" w:space="1" w:color="auto"/>
        </w:pBdr>
        <w:spacing w:line="1" w:lineRule="exact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42"/>
        <w:gridCol w:w="5242"/>
        <w:gridCol w:w="2664"/>
        <w:gridCol w:w="1747"/>
      </w:tblGrid>
      <w:tr w:rsidR="00D77315" w:rsidRPr="00FC4BDB" w:rsidTr="00D77315">
        <w:trPr>
          <w:trHeight w:hRule="exact" w:val="30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</w:tr>
      <w:tr w:rsidR="00D77315" w:rsidRPr="00FC4BDB" w:rsidTr="00D77315">
        <w:trPr>
          <w:trHeight w:hRule="exact" w:val="111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10</w:t>
            </w:r>
          </w:p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spacing w:line="218" w:lineRule="auto"/>
              <w:jc w:val="both"/>
              <w:rPr>
                <w:sz w:val="28"/>
                <w:szCs w:val="28"/>
              </w:rPr>
            </w:pPr>
            <w:proofErr w:type="gramStart"/>
            <w:r w:rsidRPr="00FC4BDB">
              <w:rPr>
                <w:sz w:val="28"/>
                <w:szCs w:val="28"/>
                <w:lang w:eastAsia="ru-RU" w:bidi="ru-RU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/ X» </w:t>
            </w: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ТТП</w:t>
            </w:r>
            <w:r w:rsidRPr="00FC4BDB">
              <w:rPr>
                <w:sz w:val="28"/>
                <w:szCs w:val="28"/>
                <w:lang w:val="en-US" w:bidi="en-US"/>
              </w:rPr>
              <w:t>W</w:t>
            </w:r>
            <w:r w:rsidRPr="00FC4BDB">
              <w:rPr>
                <w:sz w:val="28"/>
                <w:szCs w:val="28"/>
                <w:lang w:bidi="en-US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 xml:space="preserve">ГЧ Т» Т Х </w:t>
            </w:r>
            <w:r w:rsidRPr="00FC4BDB">
              <w:rPr>
                <w:sz w:val="28"/>
                <w:szCs w:val="28"/>
                <w:lang w:val="en-US" w:bidi="en-US"/>
              </w:rPr>
              <w:t>TT</w:t>
            </w:r>
            <w:r w:rsidRPr="00FC4BDB">
              <w:rPr>
                <w:sz w:val="28"/>
                <w:szCs w:val="28"/>
                <w:lang w:bidi="en-US"/>
              </w:rPr>
              <w:t xml:space="preserve"> </w:t>
            </w:r>
            <w:r w:rsidRPr="00FC4BDB">
              <w:rPr>
                <w:sz w:val="28"/>
                <w:szCs w:val="28"/>
                <w:lang w:val="en-US" w:bidi="en-US"/>
              </w:rPr>
              <w:t>OT</w:t>
            </w:r>
            <w:r w:rsidRPr="00FC4BDB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FC4BDB">
              <w:rPr>
                <w:sz w:val="28"/>
                <w:szCs w:val="28"/>
                <w:lang w:val="en-US" w:bidi="en-US"/>
              </w:rPr>
              <w:t>imV</w:t>
            </w:r>
            <w:proofErr w:type="spellEnd"/>
            <w:r w:rsidRPr="00FC4BDB">
              <w:rPr>
                <w:sz w:val="28"/>
                <w:szCs w:val="28"/>
                <w:lang w:bidi="en-US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1</w:t>
            </w:r>
            <w:proofErr w:type="gram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eastAsia="ru-RU" w:bidi="ru-RU"/>
              </w:rPr>
              <w:t>Да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•</w:t>
            </w:r>
          </w:p>
        </w:tc>
      </w:tr>
      <w:tr w:rsidR="00D77315" w:rsidRPr="00FC4BDB" w:rsidTr="00FC4BDB">
        <w:trPr>
          <w:trHeight w:hRule="exact" w:val="72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Обеспечение предоставления услуг </w:t>
            </w:r>
            <w:proofErr w:type="spellStart"/>
            <w:r w:rsidRPr="00FC4BDB">
              <w:rPr>
                <w:sz w:val="28"/>
                <w:szCs w:val="28"/>
                <w:lang w:eastAsia="ru-RU" w:bidi="ru-RU"/>
              </w:rPr>
              <w:t>тьютора</w:t>
            </w:r>
            <w:proofErr w:type="spellEnd"/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Отсутствует</w:t>
            </w:r>
          </w:p>
        </w:tc>
      </w:tr>
      <w:tr w:rsidR="00D77315" w:rsidRPr="00FC4BDB" w:rsidTr="00D77315">
        <w:trPr>
          <w:trHeight w:hRule="exact" w:val="59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Иные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Нет</w:t>
            </w:r>
          </w:p>
        </w:tc>
      </w:tr>
    </w:tbl>
    <w:p w:rsidR="00D77315" w:rsidRPr="009E6B1E" w:rsidRDefault="00D77315" w:rsidP="00D77315">
      <w:pPr>
        <w:spacing w:after="239" w:line="1" w:lineRule="exact"/>
        <w:jc w:val="both"/>
        <w:rPr>
          <w:sz w:val="28"/>
          <w:szCs w:val="28"/>
        </w:rPr>
      </w:pPr>
    </w:p>
    <w:p w:rsidR="00D77315" w:rsidRPr="009E6B1E" w:rsidRDefault="00FC4BDB" w:rsidP="00FC4BDB">
      <w:pPr>
        <w:pStyle w:val="1"/>
        <w:shd w:val="clear" w:color="auto" w:fill="auto"/>
        <w:spacing w:after="2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5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. Предлагаемые управленческие решения по срокам и объемам работ, необходимым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для приведения объекта и порядка предоставления на нем услуг в соответствие с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требованиями законодательства Российской Федерации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об обеспечении условий их доступности для инвалидов</w:t>
      </w:r>
    </w:p>
    <w:tbl>
      <w:tblPr>
        <w:tblOverlap w:val="never"/>
        <w:tblW w:w="1010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5126"/>
        <w:gridCol w:w="4421"/>
      </w:tblGrid>
      <w:tr w:rsidR="00D77315" w:rsidRPr="00FC4BDB" w:rsidTr="00994801">
        <w:trPr>
          <w:trHeight w:hRule="exact" w:val="16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 xml:space="preserve">№ </w:t>
            </w:r>
            <w:proofErr w:type="spellStart"/>
            <w:proofErr w:type="gramStart"/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/</w:t>
            </w:r>
            <w:proofErr w:type="spellStart"/>
            <w:r w:rsidRPr="00FC4BDB">
              <w:rPr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315" w:rsidRPr="00FC4BDB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Сроки</w:t>
            </w:r>
          </w:p>
        </w:tc>
      </w:tr>
      <w:tr w:rsidR="00994801" w:rsidRPr="00FC4BDB" w:rsidTr="00994801">
        <w:trPr>
          <w:trHeight w:hRule="exact" w:val="1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  <w:p w:rsidR="00994801" w:rsidRPr="00FC4BDB" w:rsidRDefault="00994801" w:rsidP="00D77315">
            <w:pPr>
              <w:pStyle w:val="aa"/>
              <w:shd w:val="clear" w:color="auto" w:fill="auto"/>
              <w:spacing w:line="180" w:lineRule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801" w:rsidRPr="00FC4BDB" w:rsidRDefault="00994801" w:rsidP="00682C99">
            <w:pPr>
              <w:pStyle w:val="aa"/>
              <w:shd w:val="clear" w:color="auto" w:fill="auto"/>
              <w:ind w:left="200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Установка тактильных табличек, </w:t>
            </w:r>
            <w:proofErr w:type="spellStart"/>
            <w:proofErr w:type="gramStart"/>
            <w:r w:rsidRPr="00FC4BDB">
              <w:rPr>
                <w:sz w:val="28"/>
                <w:szCs w:val="28"/>
                <w:lang w:eastAsia="ru-RU" w:bidi="ru-RU"/>
              </w:rPr>
              <w:t>направляю-щих</w:t>
            </w:r>
            <w:proofErr w:type="spellEnd"/>
            <w:proofErr w:type="gramEnd"/>
            <w:r w:rsidRPr="00FC4BDB">
              <w:rPr>
                <w:sz w:val="28"/>
                <w:szCs w:val="28"/>
                <w:lang w:eastAsia="ru-RU" w:bidi="ru-RU"/>
              </w:rPr>
              <w:t xml:space="preserve"> поручней и устройств, задерживающих</w:t>
            </w:r>
          </w:p>
          <w:p w:rsidR="00994801" w:rsidRPr="00FC4BDB" w:rsidRDefault="00994801" w:rsidP="00682C99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закрывание дверей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01" w:rsidRPr="00FC4BDB" w:rsidRDefault="00994801" w:rsidP="00994801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до 202</w:t>
            </w:r>
            <w:r>
              <w:rPr>
                <w:i/>
                <w:iCs/>
                <w:sz w:val="28"/>
                <w:szCs w:val="28"/>
                <w:lang w:eastAsia="ru-RU" w:bidi="ru-RU"/>
              </w:rPr>
              <w:t>5</w:t>
            </w: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 xml:space="preserve"> года</w:t>
            </w:r>
          </w:p>
        </w:tc>
      </w:tr>
      <w:tr w:rsidR="00994801" w:rsidRPr="00FC4BDB" w:rsidTr="00994801">
        <w:trPr>
          <w:trHeight w:hRule="exact" w:val="61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801" w:rsidRPr="00FC4BDB" w:rsidRDefault="00994801" w:rsidP="00CF07A8">
            <w:pPr>
              <w:pStyle w:val="aa"/>
              <w:shd w:val="clear" w:color="auto" w:fill="auto"/>
              <w:tabs>
                <w:tab w:val="left" w:pos="1603"/>
                <w:tab w:val="left" w:pos="3341"/>
                <w:tab w:val="left" w:pos="4805"/>
              </w:tabs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Установка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тактильных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табличек</w:t>
            </w:r>
            <w:r w:rsidRPr="00FC4BDB">
              <w:rPr>
                <w:sz w:val="28"/>
                <w:szCs w:val="28"/>
                <w:lang w:eastAsia="ru-RU" w:bidi="ru-RU"/>
              </w:rPr>
              <w:tab/>
              <w:t>и</w:t>
            </w:r>
          </w:p>
          <w:p w:rsidR="00994801" w:rsidRDefault="00994801" w:rsidP="00CF07A8">
            <w:pPr>
              <w:pStyle w:val="aa"/>
              <w:shd w:val="clear" w:color="auto" w:fill="auto"/>
              <w:jc w:val="both"/>
              <w:rPr>
                <w:sz w:val="28"/>
                <w:szCs w:val="28"/>
                <w:lang w:eastAsia="ru-RU" w:bidi="ru-RU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направляющих полос.</w:t>
            </w:r>
          </w:p>
          <w:p w:rsidR="00994801" w:rsidRDefault="00994801" w:rsidP="00CF07A8">
            <w:pPr>
              <w:pStyle w:val="aa"/>
              <w:shd w:val="clear" w:color="auto" w:fill="auto"/>
              <w:jc w:val="both"/>
              <w:rPr>
                <w:sz w:val="28"/>
                <w:szCs w:val="28"/>
                <w:lang w:eastAsia="ru-RU" w:bidi="ru-RU"/>
              </w:rPr>
            </w:pPr>
          </w:p>
          <w:p w:rsidR="00994801" w:rsidRPr="00FC4BDB" w:rsidRDefault="00994801" w:rsidP="00CF07A8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801" w:rsidRPr="00FC4BDB" w:rsidRDefault="00994801" w:rsidP="00994801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До 202</w:t>
            </w:r>
            <w:r>
              <w:rPr>
                <w:i/>
                <w:iCs/>
                <w:sz w:val="28"/>
                <w:szCs w:val="28"/>
                <w:lang w:eastAsia="ru-RU" w:bidi="ru-RU"/>
              </w:rPr>
              <w:t>5</w:t>
            </w: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г.</w:t>
            </w:r>
          </w:p>
        </w:tc>
      </w:tr>
      <w:tr w:rsidR="00994801" w:rsidRPr="00FC4BDB" w:rsidTr="00994801">
        <w:trPr>
          <w:trHeight w:hRule="exact" w:val="250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801" w:rsidRDefault="00994801" w:rsidP="004812ED">
            <w:pPr>
              <w:pStyle w:val="aa"/>
              <w:shd w:val="clear" w:color="auto" w:fill="auto"/>
              <w:tabs>
                <w:tab w:val="center" w:pos="2006"/>
                <w:tab w:val="right" w:pos="4939"/>
              </w:tabs>
              <w:rPr>
                <w:sz w:val="28"/>
                <w:szCs w:val="28"/>
                <w:lang w:eastAsia="ru-RU" w:bidi="ru-RU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Территория, прилегающая к зданию (участок): текущий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ремонт,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организационные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мероприятия. Обеспечить информационное сопровождение на путях движения с нанесением цветовой и/или тактильной маркировки</w:t>
            </w:r>
          </w:p>
          <w:p w:rsidR="00994801" w:rsidRPr="00FC4BDB" w:rsidRDefault="00994801" w:rsidP="004812ED">
            <w:pPr>
              <w:pStyle w:val="aa"/>
              <w:shd w:val="clear" w:color="auto" w:fill="auto"/>
              <w:tabs>
                <w:tab w:val="center" w:pos="2006"/>
                <w:tab w:val="right" w:pos="4939"/>
              </w:tabs>
              <w:rPr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801" w:rsidRPr="00FC4BDB" w:rsidRDefault="00994801" w:rsidP="004812ED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до 2025 года</w:t>
            </w:r>
            <w:proofErr w:type="gramStart"/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.</w:t>
            </w:r>
            <w:proofErr w:type="gramEnd"/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в</w:t>
            </w:r>
            <w:proofErr w:type="gramEnd"/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 xml:space="preserve"> рамках текущего</w:t>
            </w:r>
          </w:p>
          <w:p w:rsidR="00994801" w:rsidRPr="00FC4BDB" w:rsidRDefault="00994801" w:rsidP="004812ED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ремонта</w:t>
            </w:r>
          </w:p>
        </w:tc>
      </w:tr>
      <w:tr w:rsidR="00994801" w:rsidRPr="00FC4BDB" w:rsidTr="00994801">
        <w:trPr>
          <w:trHeight w:hRule="exact" w:val="29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801" w:rsidRPr="00FC4BDB" w:rsidRDefault="00994801" w:rsidP="00FC4BDB">
            <w:pPr>
              <w:pStyle w:val="aa"/>
              <w:shd w:val="clear" w:color="auto" w:fill="auto"/>
              <w:tabs>
                <w:tab w:val="center" w:pos="2006"/>
                <w:tab w:val="right" w:pos="4939"/>
              </w:tabs>
              <w:rPr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</w:tr>
      <w:tr w:rsidR="00994801" w:rsidRPr="00FC4BDB" w:rsidTr="00994801">
        <w:trPr>
          <w:trHeight w:hRule="exact" w:val="25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801" w:rsidRPr="00FC4BDB" w:rsidRDefault="00994801" w:rsidP="00A76F3F">
            <w:pPr>
              <w:pStyle w:val="aa"/>
              <w:shd w:val="clear" w:color="auto" w:fill="auto"/>
              <w:tabs>
                <w:tab w:val="left" w:pos="3706"/>
              </w:tabs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Санитарно-гигиенические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помещения:</w:t>
            </w:r>
          </w:p>
          <w:p w:rsidR="00994801" w:rsidRPr="00FC4BDB" w:rsidRDefault="00994801" w:rsidP="00A76F3F">
            <w:pPr>
              <w:pStyle w:val="aa"/>
              <w:shd w:val="clear" w:color="auto" w:fill="auto"/>
              <w:tabs>
                <w:tab w:val="left" w:pos="3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 w:bidi="ru-RU"/>
              </w:rPr>
              <w:t>о</w:t>
            </w:r>
            <w:r w:rsidRPr="00FC4BDB">
              <w:rPr>
                <w:sz w:val="28"/>
                <w:szCs w:val="28"/>
                <w:lang w:eastAsia="ru-RU" w:bidi="ru-RU"/>
              </w:rPr>
              <w:t>рганизационные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мероприятия,</w:t>
            </w:r>
          </w:p>
          <w:p w:rsidR="00994801" w:rsidRPr="00FC4BDB" w:rsidRDefault="00994801" w:rsidP="00A76F3F">
            <w:pPr>
              <w:pStyle w:val="aa"/>
              <w:shd w:val="clear" w:color="auto" w:fill="auto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индивидуальное решение с </w:t>
            </w:r>
            <w:r w:rsidRPr="00FC4BDB">
              <w:rPr>
                <w:sz w:val="28"/>
                <w:szCs w:val="28"/>
                <w:lang w:val="en-US" w:bidi="en-US"/>
              </w:rPr>
              <w:t>TCP</w:t>
            </w:r>
            <w:r w:rsidRPr="00FC4BDB">
              <w:rPr>
                <w:sz w:val="28"/>
                <w:szCs w:val="28"/>
                <w:lang w:bidi="en-US"/>
              </w:rPr>
              <w:t>.</w:t>
            </w:r>
          </w:p>
          <w:p w:rsidR="00994801" w:rsidRPr="00FC4BDB" w:rsidRDefault="00994801" w:rsidP="00A76F3F">
            <w:pPr>
              <w:pStyle w:val="aa"/>
              <w:shd w:val="clear" w:color="auto" w:fill="auto"/>
              <w:tabs>
                <w:tab w:val="left" w:pos="1464"/>
                <w:tab w:val="left" w:pos="4347"/>
                <w:tab w:val="left" w:pos="4914"/>
              </w:tabs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 xml:space="preserve">В группах, где имеются унитазы, установить опорные поручни, </w:t>
            </w:r>
            <w:r>
              <w:rPr>
                <w:sz w:val="28"/>
                <w:szCs w:val="28"/>
                <w:lang w:eastAsia="ru-RU" w:bidi="ru-RU"/>
              </w:rPr>
              <w:t xml:space="preserve">оборудовать поручнями раковины, </w:t>
            </w:r>
            <w:r w:rsidRPr="00FC4BDB">
              <w:rPr>
                <w:sz w:val="28"/>
                <w:szCs w:val="28"/>
                <w:lang w:eastAsia="ru-RU" w:bidi="ru-RU"/>
              </w:rPr>
              <w:t>установить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кнопки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FC4BDB">
              <w:rPr>
                <w:sz w:val="28"/>
                <w:szCs w:val="28"/>
                <w:lang w:eastAsia="ru-RU" w:bidi="ru-RU"/>
              </w:rPr>
              <w:t>вызова,</w:t>
            </w:r>
          </w:p>
          <w:p w:rsidR="00994801" w:rsidRPr="00FC4BDB" w:rsidRDefault="00994801" w:rsidP="00A76F3F">
            <w:pPr>
              <w:pStyle w:val="aa"/>
              <w:shd w:val="clear" w:color="auto" w:fill="auto"/>
              <w:rPr>
                <w:sz w:val="28"/>
                <w:szCs w:val="28"/>
              </w:rPr>
            </w:pPr>
            <w:r w:rsidRPr="00FC4BDB">
              <w:rPr>
                <w:sz w:val="28"/>
                <w:szCs w:val="28"/>
                <w:lang w:eastAsia="ru-RU" w:bidi="ru-RU"/>
              </w:rPr>
              <w:t>тактильные обозначения.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801" w:rsidRPr="00FC4BDB" w:rsidRDefault="00994801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FC4BDB">
              <w:rPr>
                <w:i/>
                <w:iCs/>
                <w:sz w:val="28"/>
                <w:szCs w:val="28"/>
                <w:lang w:eastAsia="ru-RU" w:bidi="ru-RU"/>
              </w:rPr>
              <w:t>До 2025г.</w:t>
            </w:r>
          </w:p>
        </w:tc>
      </w:tr>
    </w:tbl>
    <w:p w:rsidR="00D77315" w:rsidRPr="009E6B1E" w:rsidRDefault="00D77315" w:rsidP="00D77315">
      <w:pPr>
        <w:spacing w:after="239" w:line="1" w:lineRule="exact"/>
        <w:jc w:val="both"/>
        <w:rPr>
          <w:sz w:val="28"/>
          <w:szCs w:val="28"/>
        </w:rPr>
      </w:pPr>
    </w:p>
    <w:p w:rsidR="00D77315" w:rsidRPr="009E6B1E" w:rsidRDefault="00D77315" w:rsidP="00D77315">
      <w:pPr>
        <w:spacing w:line="1" w:lineRule="exact"/>
        <w:jc w:val="both"/>
        <w:rPr>
          <w:sz w:val="28"/>
          <w:szCs w:val="28"/>
        </w:rPr>
      </w:pPr>
    </w:p>
    <w:p w:rsidR="00D77315" w:rsidRPr="009E6B1E" w:rsidRDefault="00A76F3F" w:rsidP="00A76F3F">
      <w:pPr>
        <w:pStyle w:val="ac"/>
        <w:shd w:val="clear" w:color="auto" w:fill="auto"/>
        <w:spacing w:line="240" w:lineRule="auto"/>
        <w:ind w:left="101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6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. Организация доступности объекта для инвалидов - форма обслуживания*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5246"/>
        <w:gridCol w:w="3394"/>
      </w:tblGrid>
      <w:tr w:rsidR="00D77315" w:rsidRPr="009E6B1E" w:rsidTr="00D77315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 xml:space="preserve">№№ </w:t>
            </w:r>
            <w:proofErr w:type="spellStart"/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/</w:t>
            </w:r>
            <w:proofErr w:type="spell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Категория инвалидов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spacing w:line="233" w:lineRule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(вид нарушения)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Вариант организации доступности объекта 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(формы обслуживания)*</w:t>
            </w:r>
          </w:p>
        </w:tc>
      </w:tr>
      <w:tr w:rsidR="00D77315" w:rsidRPr="009E6B1E" w:rsidTr="00D77315">
        <w:trPr>
          <w:trHeight w:hRule="exact" w:val="3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Все категории инвалидов и МГН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ДУ</w:t>
            </w:r>
          </w:p>
        </w:tc>
      </w:tr>
      <w:tr w:rsidR="00D77315" w:rsidRPr="009E6B1E" w:rsidTr="00D77315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в том числе инвалиды: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</w:tr>
      <w:tr w:rsidR="00D77315" w:rsidRPr="009E6B1E" w:rsidTr="00D77315">
        <w:trPr>
          <w:trHeight w:hRule="exact" w:val="31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передвигающиеся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 xml:space="preserve"> на креслах-колясках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ДУ</w:t>
            </w:r>
          </w:p>
        </w:tc>
      </w:tr>
      <w:tr w:rsidR="00D77315" w:rsidRPr="009E6B1E" w:rsidTr="00D77315">
        <w:trPr>
          <w:trHeight w:hRule="exact" w:val="2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 нарушениями опорно-двигательного аппарата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вид</w:t>
            </w:r>
          </w:p>
        </w:tc>
      </w:tr>
      <w:tr w:rsidR="00D77315" w:rsidRPr="009E6B1E" w:rsidTr="00D77315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 нарушениями зрения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ДУ</w:t>
            </w:r>
          </w:p>
        </w:tc>
      </w:tr>
    </w:tbl>
    <w:p w:rsidR="00D77315" w:rsidRPr="009E6B1E" w:rsidRDefault="00D77315" w:rsidP="00D77315">
      <w:pPr>
        <w:spacing w:line="1" w:lineRule="exact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5246"/>
        <w:gridCol w:w="3394"/>
      </w:tblGrid>
      <w:tr w:rsidR="00D77315" w:rsidRPr="009E6B1E" w:rsidTr="00D77315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 нарушениями слуха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ДУ</w:t>
            </w:r>
          </w:p>
        </w:tc>
      </w:tr>
      <w:tr w:rsidR="00D77315" w:rsidRPr="009E6B1E" w:rsidTr="00D77315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 нарушениями умственного развития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ДУ</w:t>
            </w:r>
          </w:p>
        </w:tc>
      </w:tr>
    </w:tbl>
    <w:p w:rsidR="00D77315" w:rsidRPr="009E6B1E" w:rsidRDefault="00D77315" w:rsidP="00D77315">
      <w:pPr>
        <w:pStyle w:val="ac"/>
        <w:shd w:val="clear" w:color="auto" w:fill="auto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* - указывается один из вариантов: «А» (доступность всех зон и помещений </w:t>
      </w:r>
      <w:proofErr w:type="gramStart"/>
      <w:r w:rsidRPr="009E6B1E">
        <w:rPr>
          <w:color w:val="000000"/>
          <w:sz w:val="28"/>
          <w:szCs w:val="28"/>
          <w:lang w:eastAsia="ru-RU" w:bidi="ru-RU"/>
        </w:rPr>
        <w:t>-'</w:t>
      </w:r>
      <w:proofErr w:type="gramEnd"/>
      <w:r w:rsidRPr="009E6B1E">
        <w:rPr>
          <w:color w:val="000000"/>
          <w:sz w:val="28"/>
          <w:szCs w:val="28"/>
          <w:lang w:eastAsia="ru-RU" w:bidi="ru-RU"/>
        </w:rPr>
        <w:t xml:space="preserve">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D77315" w:rsidRPr="009E6B1E" w:rsidRDefault="00D77315" w:rsidP="00D77315">
      <w:pPr>
        <w:spacing w:after="179" w:line="1" w:lineRule="exact"/>
        <w:jc w:val="both"/>
        <w:rPr>
          <w:sz w:val="28"/>
          <w:szCs w:val="28"/>
        </w:rPr>
      </w:pPr>
    </w:p>
    <w:p w:rsidR="00D77315" w:rsidRPr="009E6B1E" w:rsidRDefault="00D77315" w:rsidP="00D77315">
      <w:pPr>
        <w:spacing w:line="1" w:lineRule="exact"/>
        <w:jc w:val="both"/>
        <w:rPr>
          <w:sz w:val="28"/>
          <w:szCs w:val="28"/>
        </w:rPr>
      </w:pPr>
    </w:p>
    <w:p w:rsidR="00D77315" w:rsidRPr="009E6B1E" w:rsidRDefault="00A76F3F" w:rsidP="00D77315">
      <w:pPr>
        <w:pStyle w:val="ac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7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>. Состояние доступности основных структурно-функциональных зон.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5237"/>
        <w:gridCol w:w="3566"/>
      </w:tblGrid>
      <w:tr w:rsidR="00D77315" w:rsidRPr="009E6B1E" w:rsidTr="00D77315">
        <w:trPr>
          <w:trHeight w:hRule="exact" w:val="113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 xml:space="preserve">№ </w:t>
            </w:r>
            <w:proofErr w:type="spell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п\</w:t>
            </w: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Основные структурно-функциональные зоны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Состояние доступности, в том числе для основных категорий инвалидов**</w:t>
            </w:r>
          </w:p>
        </w:tc>
      </w:tr>
      <w:tr w:rsidR="00D77315" w:rsidRPr="009E6B1E" w:rsidTr="00D77315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Территория, прилегающая к зданию (участок)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ВН</w:t>
            </w:r>
            <w:proofErr w:type="gramStart"/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Д(</w:t>
            </w:r>
            <w:proofErr w:type="gramEnd"/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К,О,С,Г,У)</w:t>
            </w:r>
          </w:p>
        </w:tc>
      </w:tr>
      <w:tr w:rsidR="00D77315" w:rsidRPr="009E6B1E" w:rsidTr="00D77315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Вход (входы) в здание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ДП-И (Г, У)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ДЧ-И (К, О, С)</w:t>
            </w:r>
          </w:p>
        </w:tc>
      </w:tr>
      <w:tr w:rsidR="00D77315" w:rsidRPr="009E6B1E" w:rsidTr="00D77315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Путь (пути) движения внутри здания (в т.ч. пути эвакуации)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ДЧ-И (О, С</w:t>
            </w: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,Г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,У) ВНД(К)</w:t>
            </w:r>
          </w:p>
        </w:tc>
      </w:tr>
      <w:tr w:rsidR="00D77315" w:rsidRPr="009E6B1E" w:rsidTr="00994801">
        <w:trPr>
          <w:trHeight w:hRule="exact" w:val="80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ВН</w:t>
            </w: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Д(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К,О,С,Г,У)</w:t>
            </w:r>
          </w:p>
        </w:tc>
      </w:tr>
      <w:tr w:rsidR="00D77315" w:rsidRPr="009E6B1E" w:rsidTr="00D77315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Санитарно-гигиенические помещения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ДП-И (ОДУ) ВНД (К</w:t>
            </w: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,С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</w:tr>
      <w:tr w:rsidR="00D77315" w:rsidRPr="009E6B1E" w:rsidTr="00D77315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Система информации и связи (на всех зонах)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ДП-И (К, О, У)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Д</w:t>
            </w:r>
            <w:proofErr w:type="gramStart"/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Ч-</w:t>
            </w:r>
            <w:proofErr w:type="gramEnd"/>
            <w:r w:rsidRPr="009E6B1E">
              <w:rPr>
                <w:i/>
                <w:iCs/>
                <w:color w:val="000000"/>
                <w:sz w:val="28"/>
                <w:szCs w:val="28"/>
                <w:lang w:eastAsia="ru-RU" w:bidi="ru-RU"/>
              </w:rPr>
              <w:t>(С.,Г)</w:t>
            </w:r>
          </w:p>
        </w:tc>
      </w:tr>
      <w:tr w:rsidR="00D77315" w:rsidRPr="009E6B1E" w:rsidTr="00D77315">
        <w:trPr>
          <w:trHeight w:hRule="exact" w:val="58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6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Пути движения к объекту (от остановки транспорта)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ДЧ-</w:t>
            </w: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И(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К,О,Г,У), ДУ(С)</w:t>
            </w:r>
          </w:p>
        </w:tc>
      </w:tr>
    </w:tbl>
    <w:p w:rsidR="00A76F3F" w:rsidRDefault="00D77315" w:rsidP="00D77315">
      <w:pPr>
        <w:pStyle w:val="ac"/>
        <w:shd w:val="clear" w:color="auto" w:fill="auto"/>
        <w:jc w:val="both"/>
        <w:rPr>
          <w:color w:val="000000"/>
          <w:sz w:val="28"/>
          <w:szCs w:val="28"/>
          <w:lang w:eastAsia="ru-RU" w:bidi="ru-RU"/>
        </w:rPr>
      </w:pPr>
      <w:r w:rsidRPr="009E6B1E">
        <w:rPr>
          <w:color w:val="000000"/>
          <w:sz w:val="28"/>
          <w:szCs w:val="28"/>
          <w:lang w:eastAsia="ru-RU" w:bidi="ru-RU"/>
        </w:rPr>
        <w:lastRenderedPageBreak/>
        <w:t xml:space="preserve">** - Указывается: </w:t>
      </w:r>
      <w:proofErr w:type="gramStart"/>
      <w:r w:rsidRPr="009E6B1E">
        <w:rPr>
          <w:color w:val="000000"/>
          <w:sz w:val="28"/>
          <w:szCs w:val="28"/>
          <w:lang w:eastAsia="ru-RU" w:bidi="ru-RU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  <w:proofErr w:type="gramEnd"/>
    </w:p>
    <w:p w:rsidR="00D77315" w:rsidRPr="009E6B1E" w:rsidRDefault="00D77315" w:rsidP="00A76F3F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634"/>
        </w:tabs>
        <w:jc w:val="center"/>
        <w:rPr>
          <w:sz w:val="28"/>
          <w:szCs w:val="28"/>
        </w:rPr>
      </w:pPr>
      <w:bookmarkStart w:id="2" w:name="bookmark20"/>
      <w:bookmarkStart w:id="3" w:name="bookmark21"/>
      <w:r w:rsidRPr="009E6B1E">
        <w:rPr>
          <w:color w:val="000000"/>
          <w:sz w:val="28"/>
          <w:szCs w:val="28"/>
          <w:lang w:eastAsia="ru-RU" w:bidi="ru-RU"/>
        </w:rPr>
        <w:t>Итоговое заключение о состоянии доступности ОСИ:</w:t>
      </w:r>
      <w:bookmarkEnd w:id="2"/>
      <w:bookmarkEnd w:id="3"/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Объект признан условно доступным для инвалидов с умственными нарушениями, для инвалидов, передвигающихся на креслах колясках и для инвалидов с нарушениями слуха, для инвалидов с нарушениями зрения, временно недоступным для инвалидов с нарушениями опорно</w:t>
      </w:r>
      <w:r w:rsidRPr="009E6B1E">
        <w:rPr>
          <w:color w:val="000000"/>
          <w:sz w:val="28"/>
          <w:szCs w:val="28"/>
          <w:lang w:eastAsia="ru-RU" w:bidi="ru-RU"/>
        </w:rPr>
        <w:softHyphen/>
      </w:r>
      <w:r w:rsidR="00A76F3F">
        <w:rPr>
          <w:color w:val="000000"/>
          <w:sz w:val="28"/>
          <w:szCs w:val="28"/>
          <w:lang w:eastAsia="ru-RU" w:bidi="ru-RU"/>
        </w:rPr>
        <w:t>-</w:t>
      </w:r>
      <w:r w:rsidRPr="009E6B1E">
        <w:rPr>
          <w:color w:val="000000"/>
          <w:sz w:val="28"/>
          <w:szCs w:val="28"/>
          <w:lang w:eastAsia="ru-RU" w:bidi="ru-RU"/>
        </w:rPr>
        <w:t>двигательного аппарата.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Доступность объекта может быть обеспечена при организации </w:t>
      </w:r>
      <w:proofErr w:type="gramStart"/>
      <w:r w:rsidRPr="009E6B1E">
        <w:rPr>
          <w:color w:val="000000"/>
          <w:sz w:val="28"/>
          <w:szCs w:val="28"/>
          <w:lang w:eastAsia="ru-RU" w:bidi="ru-RU"/>
        </w:rPr>
        <w:t>обучения специалистов, по оказанию</w:t>
      </w:r>
      <w:proofErr w:type="gramEnd"/>
      <w:r w:rsidRPr="009E6B1E">
        <w:rPr>
          <w:color w:val="000000"/>
          <w:sz w:val="28"/>
          <w:szCs w:val="28"/>
          <w:lang w:eastAsia="ru-RU" w:bidi="ru-RU"/>
        </w:rPr>
        <w:t xml:space="preserve"> необходимой квалифицированной помощи МГН (знание специфики различных групп инвалидности и влияние ее на способность передвижения внутри помещений, на прилегающих территориях; умение использовать специальную технику при оказании помощи МГН),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Для обеспечения </w:t>
      </w:r>
      <w:r w:rsidRPr="009E6B1E">
        <w:rPr>
          <w:b/>
          <w:bCs/>
          <w:color w:val="000000"/>
          <w:sz w:val="28"/>
          <w:szCs w:val="28"/>
          <w:lang w:eastAsia="ru-RU" w:bidi="ru-RU"/>
        </w:rPr>
        <w:t xml:space="preserve">полной доступности объекта для инвалидов с умственными нарушениями </w:t>
      </w:r>
      <w:r w:rsidRPr="009E6B1E">
        <w:rPr>
          <w:color w:val="000000"/>
          <w:sz w:val="28"/>
          <w:szCs w:val="28"/>
          <w:lang w:eastAsia="ru-RU" w:bidi="ru-RU"/>
        </w:rPr>
        <w:t>размещена информация об объекте и оказываемых им услугах простыми, доступными словами (фразами).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Для обеспечения </w:t>
      </w:r>
      <w:r w:rsidRPr="009E6B1E">
        <w:rPr>
          <w:b/>
          <w:bCs/>
          <w:color w:val="000000"/>
          <w:sz w:val="28"/>
          <w:szCs w:val="28"/>
          <w:lang w:eastAsia="ru-RU" w:bidi="ru-RU"/>
        </w:rPr>
        <w:t xml:space="preserve">условной доступности объекта для инвалидов с нарушениями слуха </w:t>
      </w:r>
      <w:r w:rsidRPr="009E6B1E">
        <w:rPr>
          <w:color w:val="000000"/>
          <w:sz w:val="28"/>
          <w:szCs w:val="28"/>
          <w:lang w:eastAsia="ru-RU" w:bidi="ru-RU"/>
        </w:rPr>
        <w:t xml:space="preserve">необходимо организовать </w:t>
      </w:r>
      <w:proofErr w:type="spellStart"/>
      <w:r w:rsidRPr="009E6B1E">
        <w:rPr>
          <w:color w:val="000000"/>
          <w:sz w:val="28"/>
          <w:szCs w:val="28"/>
          <w:lang w:eastAsia="ru-RU" w:bidi="ru-RU"/>
        </w:rPr>
        <w:t>сурдоперевод</w:t>
      </w:r>
      <w:proofErr w:type="spellEnd"/>
      <w:r w:rsidRPr="009E6B1E">
        <w:rPr>
          <w:color w:val="000000"/>
          <w:sz w:val="28"/>
          <w:szCs w:val="28"/>
          <w:lang w:eastAsia="ru-RU" w:bidi="ru-RU"/>
        </w:rPr>
        <w:t xml:space="preserve"> и/или другие технические средства адаптаций при оказании услуг.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Для обеспечения </w:t>
      </w:r>
      <w:r w:rsidRPr="009E6B1E">
        <w:rPr>
          <w:b/>
          <w:bCs/>
          <w:color w:val="000000"/>
          <w:sz w:val="28"/>
          <w:szCs w:val="28"/>
          <w:lang w:eastAsia="ru-RU" w:bidi="ru-RU"/>
        </w:rPr>
        <w:t xml:space="preserve">условной доступности объекта для инвалидов, передвигающихся на креслах-колясках, </w:t>
      </w:r>
      <w:r w:rsidRPr="009E6B1E">
        <w:rPr>
          <w:color w:val="000000"/>
          <w:sz w:val="28"/>
          <w:szCs w:val="28"/>
          <w:lang w:eastAsia="ru-RU" w:bidi="ru-RU"/>
        </w:rPr>
        <w:t>необходимо нормализовать работу для оказания ситуационной помощи сотрудниками учреждения с закреплением функциональных обязанностей в должностных инструкциях.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Обеспечение доступности </w:t>
      </w:r>
      <w:r w:rsidRPr="009E6B1E">
        <w:rPr>
          <w:b/>
          <w:bCs/>
          <w:color w:val="000000"/>
          <w:sz w:val="28"/>
          <w:szCs w:val="28"/>
          <w:lang w:eastAsia="ru-RU" w:bidi="ru-RU"/>
        </w:rPr>
        <w:t xml:space="preserve">для инвалидов с нарушениями зрения </w:t>
      </w:r>
      <w:r w:rsidRPr="009E6B1E">
        <w:rPr>
          <w:color w:val="000000"/>
          <w:sz w:val="28"/>
          <w:szCs w:val="28"/>
          <w:lang w:eastAsia="ru-RU" w:bidi="ru-RU"/>
        </w:rPr>
        <w:t xml:space="preserve">на первом этапе может решаться путём оказания ситуационной помощи на всех зонах, что обеспечит </w:t>
      </w:r>
      <w:r w:rsidRPr="009E6B1E">
        <w:rPr>
          <w:b/>
          <w:bCs/>
          <w:color w:val="000000"/>
          <w:sz w:val="28"/>
          <w:szCs w:val="28"/>
          <w:lang w:eastAsia="ru-RU" w:bidi="ru-RU"/>
        </w:rPr>
        <w:t xml:space="preserve">условную доступность объекта; </w:t>
      </w:r>
      <w:r w:rsidRPr="009E6B1E">
        <w:rPr>
          <w:color w:val="000000"/>
          <w:sz w:val="28"/>
          <w:szCs w:val="28"/>
          <w:lang w:eastAsia="ru-RU" w:bidi="ru-RU"/>
        </w:rPr>
        <w:t>при комплексном развитии системы информации на объекте с использованием контрастных и тактильных направляющих на всех путях движения, в т.ч. на прилегаю</w:t>
      </w:r>
      <w:r w:rsidR="00A76F3F">
        <w:rPr>
          <w:color w:val="000000"/>
          <w:sz w:val="28"/>
          <w:szCs w:val="28"/>
          <w:lang w:eastAsia="ru-RU" w:bidi="ru-RU"/>
        </w:rPr>
        <w:t>щей территории, дублировании осн</w:t>
      </w:r>
      <w:r w:rsidRPr="009E6B1E">
        <w:rPr>
          <w:color w:val="000000"/>
          <w:sz w:val="28"/>
          <w:szCs w:val="28"/>
          <w:lang w:eastAsia="ru-RU" w:bidi="ru-RU"/>
        </w:rPr>
        <w:t>ов</w:t>
      </w:r>
      <w:r w:rsidR="00A76F3F">
        <w:rPr>
          <w:color w:val="000000"/>
          <w:sz w:val="28"/>
          <w:szCs w:val="28"/>
          <w:lang w:eastAsia="ru-RU" w:bidi="ru-RU"/>
        </w:rPr>
        <w:t>н</w:t>
      </w:r>
      <w:r w:rsidRPr="009E6B1E">
        <w:rPr>
          <w:color w:val="000000"/>
          <w:sz w:val="28"/>
          <w:szCs w:val="28"/>
          <w:lang w:eastAsia="ru-RU" w:bidi="ru-RU"/>
        </w:rPr>
        <w:t xml:space="preserve">ой информации рельефно-точечным шрифтом и акустической информацией может быть достигнута </w:t>
      </w:r>
      <w:r w:rsidRPr="009E6B1E">
        <w:rPr>
          <w:b/>
          <w:bCs/>
          <w:color w:val="000000"/>
          <w:sz w:val="28"/>
          <w:szCs w:val="28"/>
          <w:lang w:eastAsia="ru-RU" w:bidi="ru-RU"/>
        </w:rPr>
        <w:t>полная доступность объекта для инвалидов с нарушениями зрения.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По функциональным зонам проведены следующие мероприятия: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lang w:eastAsia="ru-RU" w:bidi="ru-RU"/>
        </w:rPr>
        <w:t>Вход (входы) в здание: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Необходимо убрать порог, адаптировать с внутренней стороны ступеньки Изготовление и установка табличек на языке Брайля и написанных выпуклым шрифтом, установка светового и звукового маяка.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lang w:eastAsia="ru-RU" w:bidi="ru-RU"/>
        </w:rPr>
        <w:t>Путь (пути) движения внутри здания:</w:t>
      </w:r>
    </w:p>
    <w:p w:rsidR="00D77315" w:rsidRPr="009E6B1E" w:rsidRDefault="00D77315" w:rsidP="00D77315">
      <w:pPr>
        <w:pStyle w:val="1"/>
        <w:shd w:val="clear" w:color="auto" w:fill="auto"/>
        <w:ind w:firstLine="58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Установка тактильных табличек на дверях, дублировать план эвакуации по Брайлю, сделать направляющие обозначения на пути эвакуации, сделать на уклоне </w:t>
      </w:r>
      <w:proofErr w:type="gramStart"/>
      <w:r w:rsidRPr="009E6B1E">
        <w:rPr>
          <w:color w:val="000000"/>
          <w:sz w:val="28"/>
          <w:szCs w:val="28"/>
          <w:lang w:eastAsia="ru-RU" w:bidi="ru-RU"/>
        </w:rPr>
        <w:t>на</w:t>
      </w:r>
      <w:proofErr w:type="gramEnd"/>
      <w:r w:rsidRPr="009E6B1E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9E6B1E">
        <w:rPr>
          <w:color w:val="000000"/>
          <w:sz w:val="28"/>
          <w:szCs w:val="28"/>
          <w:lang w:eastAsia="ru-RU" w:bidi="ru-RU"/>
        </w:rPr>
        <w:t>ступенек</w:t>
      </w:r>
      <w:proofErr w:type="gramEnd"/>
      <w:r w:rsidRPr="009E6B1E">
        <w:rPr>
          <w:color w:val="000000"/>
          <w:sz w:val="28"/>
          <w:szCs w:val="28"/>
          <w:lang w:eastAsia="ru-RU" w:bidi="ru-RU"/>
        </w:rPr>
        <w:t xml:space="preserve"> эвакуационного пути поручни с 2-х сторон.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lang w:eastAsia="ru-RU" w:bidi="ru-RU"/>
        </w:rPr>
        <w:t>Санитарно-гигиенические помещения:</w:t>
      </w:r>
    </w:p>
    <w:p w:rsidR="00D77315" w:rsidRPr="009E6B1E" w:rsidRDefault="00D77315" w:rsidP="00D77315">
      <w:pPr>
        <w:pStyle w:val="1"/>
        <w:shd w:val="clear" w:color="auto" w:fill="auto"/>
        <w:ind w:left="74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lastRenderedPageBreak/>
        <w:t xml:space="preserve">Внутри учреждения оборудованы две туалетных кабины, необходимо адаптировать санузел в соответствии с </w:t>
      </w:r>
      <w:proofErr w:type="gramStart"/>
      <w:r w:rsidRPr="009E6B1E">
        <w:rPr>
          <w:color w:val="000000"/>
          <w:sz w:val="28"/>
          <w:szCs w:val="28"/>
          <w:lang w:eastAsia="ru-RU" w:bidi="ru-RU"/>
        </w:rPr>
        <w:t>нормативными</w:t>
      </w:r>
      <w:proofErr w:type="gramEnd"/>
      <w:r w:rsidRPr="009E6B1E">
        <w:rPr>
          <w:color w:val="000000"/>
          <w:sz w:val="28"/>
          <w:szCs w:val="28"/>
          <w:lang w:eastAsia="ru-RU" w:bidi="ru-RU"/>
        </w:rPr>
        <w:t xml:space="preserve"> требованиям.</w:t>
      </w:r>
    </w:p>
    <w:p w:rsidR="00D77315" w:rsidRPr="009E6B1E" w:rsidRDefault="00D77315" w:rsidP="00D77315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lang w:eastAsia="ru-RU" w:bidi="ru-RU"/>
        </w:rPr>
        <w:t>Система информации на объекте:</w:t>
      </w:r>
    </w:p>
    <w:p w:rsidR="00A76F3F" w:rsidRDefault="00D77315" w:rsidP="00A76F3F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Планируется провести на всех структурно-функциональных зонах своевременное получение визуальной, акустической и тактильной информации, в т.ч. с учетом потребностей инвалидов с нарушениями зрения (информационные указатели, рельефные (тактильные) полосы, малогабаритные аудиовизуальные информационно-справочные системы, и т. д.) (п. 5.5 СП 59.13330.2012).</w:t>
      </w:r>
    </w:p>
    <w:p w:rsidR="00D77315" w:rsidRPr="009E6B1E" w:rsidRDefault="00A76F3F" w:rsidP="00A76F3F">
      <w:pPr>
        <w:pStyle w:val="1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A76F3F">
        <w:rPr>
          <w:b/>
          <w:sz w:val="28"/>
          <w:szCs w:val="28"/>
        </w:rPr>
        <w:t>9.</w:t>
      </w:r>
      <w:r w:rsidRPr="00A76F3F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77315" w:rsidRPr="00A76F3F">
        <w:rPr>
          <w:b/>
          <w:bCs/>
          <w:color w:val="000000"/>
          <w:sz w:val="28"/>
          <w:szCs w:val="28"/>
          <w:lang w:eastAsia="ru-RU" w:bidi="ru-RU"/>
        </w:rPr>
        <w:t>Управленческое</w:t>
      </w:r>
      <w:r w:rsidR="00D77315" w:rsidRPr="009E6B1E">
        <w:rPr>
          <w:b/>
          <w:bCs/>
          <w:color w:val="000000"/>
          <w:sz w:val="28"/>
          <w:szCs w:val="28"/>
          <w:lang w:eastAsia="ru-RU" w:bidi="ru-RU"/>
        </w:rPr>
        <w:t xml:space="preserve"> решение</w:t>
      </w:r>
    </w:p>
    <w:p w:rsidR="00D77315" w:rsidRPr="009E6B1E" w:rsidRDefault="00D77315" w:rsidP="00A76F3F">
      <w:pPr>
        <w:pStyle w:val="1"/>
        <w:shd w:val="clear" w:color="auto" w:fill="auto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lang w:eastAsia="ru-RU" w:bidi="ru-RU"/>
        </w:rPr>
        <w:t>Рекомендации по адаптации основных структурных элементов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976"/>
        <w:gridCol w:w="6120"/>
      </w:tblGrid>
      <w:tr w:rsidR="00D77315" w:rsidRPr="009E6B1E" w:rsidTr="00D77315">
        <w:trPr>
          <w:trHeight w:hRule="exact" w:val="3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78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Рекомендации по адаптации объект</w:t>
            </w:r>
            <w:proofErr w:type="gramStart"/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а(</w:t>
            </w:r>
            <w:proofErr w:type="gramEnd"/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вид</w:t>
            </w:r>
          </w:p>
        </w:tc>
      </w:tr>
      <w:tr w:rsidR="00D77315" w:rsidRPr="009E6B1E" w:rsidTr="00D77315">
        <w:trPr>
          <w:trHeight w:hRule="exact" w:val="283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32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6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ind w:left="156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работы)*</w:t>
            </w:r>
          </w:p>
        </w:tc>
      </w:tr>
      <w:tr w:rsidR="00D77315" w:rsidRPr="009E6B1E" w:rsidTr="00D77315">
        <w:trPr>
          <w:trHeight w:hRule="exact" w:val="269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\</w:t>
            </w:r>
            <w:proofErr w:type="spell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32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функциональные</w:t>
            </w:r>
          </w:p>
        </w:tc>
        <w:tc>
          <w:tcPr>
            <w:tcW w:w="6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</w:tr>
      <w:tr w:rsidR="00D77315" w:rsidRPr="009E6B1E" w:rsidTr="00D77315">
        <w:trPr>
          <w:trHeight w:hRule="exact" w:val="269"/>
          <w:jc w:val="center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320"/>
              <w:jc w:val="both"/>
              <w:rPr>
                <w:sz w:val="28"/>
                <w:szCs w:val="28"/>
              </w:rPr>
            </w:pPr>
            <w:r w:rsidRPr="009E6B1E"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зоны объекта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jc w:val="both"/>
              <w:rPr>
                <w:sz w:val="28"/>
                <w:szCs w:val="28"/>
              </w:rPr>
            </w:pPr>
          </w:p>
        </w:tc>
      </w:tr>
    </w:tbl>
    <w:p w:rsidR="00D77315" w:rsidRPr="009E6B1E" w:rsidRDefault="00D77315" w:rsidP="00D77315">
      <w:pPr>
        <w:spacing w:line="1" w:lineRule="exact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2981"/>
        <w:gridCol w:w="6125"/>
      </w:tblGrid>
      <w:tr w:rsidR="00D77315" w:rsidRPr="009E6B1E" w:rsidTr="00D77315"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34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Территория, прилегающая к зданию (участок)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</w:tr>
      <w:tr w:rsidR="00D77315" w:rsidRPr="009E6B1E" w:rsidTr="00994801">
        <w:trPr>
          <w:trHeight w:hRule="exact" w:val="71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Вход (входы) в здание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Default="00D77315" w:rsidP="00994801">
            <w:pPr>
              <w:pStyle w:val="aa"/>
              <w:shd w:val="clear" w:color="auto" w:fill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Убрать порог, адаптировать с внутренней стороны ступеньки</w:t>
            </w:r>
            <w:r w:rsidR="00994801">
              <w:rPr>
                <w:color w:val="000000"/>
                <w:sz w:val="28"/>
                <w:szCs w:val="28"/>
                <w:lang w:eastAsia="ru-RU" w:bidi="ru-RU"/>
              </w:rPr>
              <w:t>. У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становка светового и звукового маяка</w:t>
            </w:r>
          </w:p>
          <w:p w:rsidR="00994801" w:rsidRDefault="00994801" w:rsidP="00994801">
            <w:pPr>
              <w:pStyle w:val="aa"/>
              <w:shd w:val="clear" w:color="auto" w:fill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994801" w:rsidRDefault="00994801" w:rsidP="00994801">
            <w:pPr>
              <w:pStyle w:val="aa"/>
              <w:shd w:val="clear" w:color="auto" w:fill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994801" w:rsidRPr="009E6B1E" w:rsidRDefault="00994801" w:rsidP="00994801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</w:tr>
      <w:tr w:rsidR="00D77315" w:rsidRPr="009E6B1E" w:rsidTr="00A76F3F">
        <w:trPr>
          <w:trHeight w:hRule="exact" w:val="9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Путь (пути) движения внутри здани</w:t>
            </w: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я(</w:t>
            </w:r>
            <w:proofErr w:type="gram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в т.ч. пути эвакуации)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Default="00D77315" w:rsidP="00A76F3F">
            <w:pPr>
              <w:pStyle w:val="aa"/>
              <w:shd w:val="clear" w:color="auto" w:fill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Установка тактильных табличек на дверях, дублировать план эвакуации по Брайлю, сделать направляющи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>е обозначения на пути эвакуации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A76F3F" w:rsidRDefault="00A76F3F" w:rsidP="00A76F3F">
            <w:pPr>
              <w:pStyle w:val="aa"/>
              <w:shd w:val="clear" w:color="auto" w:fill="auto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A76F3F" w:rsidRPr="009E6B1E" w:rsidRDefault="00A76F3F" w:rsidP="00A76F3F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</w:tr>
      <w:tr w:rsidR="00D77315" w:rsidRPr="009E6B1E" w:rsidTr="00A76F3F">
        <w:trPr>
          <w:trHeight w:hRule="exact" w:val="1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spacing w:after="82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  <w:p w:rsidR="00A76F3F" w:rsidRDefault="00A76F3F" w:rsidP="00D77315">
            <w:pPr>
              <w:pStyle w:val="aa"/>
              <w:shd w:val="clear" w:color="auto" w:fill="auto"/>
              <w:ind w:firstLine="220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D77315" w:rsidRPr="009E6B1E" w:rsidRDefault="00D77315" w:rsidP="00D77315">
            <w:pPr>
              <w:pStyle w:val="aa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Зона целевого назначения здания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(целевого посещения объекта)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spacing w:line="230" w:lineRule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Санитарно-гигиенические помещения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spacing w:after="30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 xml:space="preserve">Установка тактильных табличек и направляющих полос, оборудовать </w:t>
            </w:r>
            <w:proofErr w:type="spell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аудио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softHyphen/>
              <w:t>тифло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оборудованием</w:t>
            </w:r>
            <w:proofErr w:type="spellEnd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 xml:space="preserve"> учебное место.</w:t>
            </w:r>
          </w:p>
          <w:p w:rsidR="00D77315" w:rsidRPr="009E6B1E" w:rsidRDefault="00D77315" w:rsidP="00D77315">
            <w:pPr>
              <w:pStyle w:val="aa"/>
              <w:shd w:val="clear" w:color="auto" w:fill="auto"/>
              <w:spacing w:line="233" w:lineRule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Адаптировать санузел внутри здания согласно нормативу</w:t>
            </w:r>
          </w:p>
        </w:tc>
      </w:tr>
      <w:tr w:rsidR="00D77315" w:rsidRPr="009E6B1E" w:rsidTr="00D77315">
        <w:trPr>
          <w:trHeight w:hRule="exact" w:val="83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Система информации на объекте (на всех зонах)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Необходимо внести изменения в программу, изготовление и установка табличек</w:t>
            </w:r>
          </w:p>
        </w:tc>
      </w:tr>
      <w:tr w:rsidR="00D77315" w:rsidRPr="009E6B1E" w:rsidTr="00A76F3F">
        <w:trPr>
          <w:trHeight w:hRule="exact" w:val="114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ind w:firstLine="220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proofErr w:type="gramStart"/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Пути движения к объекту (от</w:t>
            </w:r>
            <w:proofErr w:type="gramEnd"/>
          </w:p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остановки транспорта)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315" w:rsidRPr="009E6B1E" w:rsidRDefault="00D77315" w:rsidP="00A76F3F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Р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 xml:space="preserve">азметка 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 xml:space="preserve"> асфальтового покрытия, устройство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съездов с тротуара</w:t>
            </w:r>
          </w:p>
        </w:tc>
      </w:tr>
      <w:tr w:rsidR="00D77315" w:rsidRPr="009E6B1E" w:rsidTr="00A76F3F">
        <w:trPr>
          <w:trHeight w:hRule="exact" w:val="16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Все зоны и участки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315" w:rsidRPr="009E6B1E" w:rsidRDefault="00D77315" w:rsidP="00D77315">
            <w:pPr>
              <w:pStyle w:val="aa"/>
              <w:shd w:val="clear" w:color="auto" w:fill="auto"/>
              <w:jc w:val="both"/>
              <w:rPr>
                <w:sz w:val="28"/>
                <w:szCs w:val="28"/>
              </w:rPr>
            </w:pP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Установка визуальной информации, тактильных средств и обозначений, поручней кнопки вызова, задерживающих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закрывание дверей устройств, звукового и светового маяка, звукового оповещения о</w:t>
            </w:r>
            <w:r w:rsidR="00A76F3F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9E6B1E">
              <w:rPr>
                <w:color w:val="000000"/>
                <w:sz w:val="28"/>
                <w:szCs w:val="28"/>
                <w:lang w:eastAsia="ru-RU" w:bidi="ru-RU"/>
              </w:rPr>
              <w:t>приеме</w:t>
            </w:r>
          </w:p>
        </w:tc>
      </w:tr>
    </w:tbl>
    <w:p w:rsidR="00D77315" w:rsidRPr="009E6B1E" w:rsidRDefault="00D77315" w:rsidP="00D77315">
      <w:pPr>
        <w:pStyle w:val="ac"/>
        <w:shd w:val="clear" w:color="auto" w:fill="auto"/>
        <w:spacing w:line="240" w:lineRule="auto"/>
        <w:ind w:left="158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* - указываются виды работ по каждой зоне</w:t>
      </w:r>
    </w:p>
    <w:p w:rsidR="00D77315" w:rsidRPr="009E6B1E" w:rsidRDefault="00D77315" w:rsidP="00D77315">
      <w:pPr>
        <w:spacing w:after="199" w:line="1" w:lineRule="exact"/>
        <w:jc w:val="both"/>
        <w:rPr>
          <w:sz w:val="28"/>
          <w:szCs w:val="28"/>
        </w:rPr>
      </w:pPr>
    </w:p>
    <w:p w:rsidR="00D77315" w:rsidRPr="009E6B1E" w:rsidRDefault="00A76F3F" w:rsidP="00A76F3F">
      <w:pPr>
        <w:pStyle w:val="1"/>
        <w:shd w:val="clear" w:color="auto" w:fill="auto"/>
        <w:tabs>
          <w:tab w:val="left" w:pos="566"/>
        </w:tabs>
        <w:jc w:val="both"/>
        <w:rPr>
          <w:sz w:val="28"/>
          <w:szCs w:val="28"/>
        </w:rPr>
      </w:pPr>
      <w:r w:rsidRPr="00A76F3F">
        <w:rPr>
          <w:color w:val="000000"/>
          <w:sz w:val="28"/>
          <w:szCs w:val="28"/>
          <w:lang w:eastAsia="ru-RU" w:bidi="ru-RU"/>
        </w:rPr>
        <w:t xml:space="preserve">       </w:t>
      </w:r>
      <w:proofErr w:type="gramStart"/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t xml:space="preserve">Проведение ремонтных работ на объекте будут осуществляться с учетом требований постановления Правительства Российской Федерации от 26 декабря </w:t>
      </w:r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lastRenderedPageBreak/>
        <w:t>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</w:t>
      </w:r>
      <w:proofErr w:type="gramEnd"/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t xml:space="preserve"> от 27 декабря 2011 г. № 605 «Об утверждении свода правил «</w:t>
      </w:r>
      <w:proofErr w:type="spellStart"/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t>СНиП</w:t>
      </w:r>
      <w:proofErr w:type="spellEnd"/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t xml:space="preserve"> 35-01-2001 «Доступность зданий и сооружений для </w:t>
      </w:r>
      <w:proofErr w:type="spellStart"/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t>маломобильных</w:t>
      </w:r>
      <w:proofErr w:type="spellEnd"/>
      <w:r w:rsidR="00D77315" w:rsidRPr="009E6B1E">
        <w:rPr>
          <w:color w:val="000000"/>
          <w:sz w:val="28"/>
          <w:szCs w:val="28"/>
          <w:u w:val="single"/>
          <w:lang w:eastAsia="ru-RU" w:bidi="ru-RU"/>
        </w:rPr>
        <w:t xml:space="preserve"> групп населения» (СП 59.13330.2012)».</w:t>
      </w:r>
    </w:p>
    <w:p w:rsidR="00D77315" w:rsidRPr="009E6B1E" w:rsidRDefault="00D77315" w:rsidP="00D77315">
      <w:pPr>
        <w:pStyle w:val="1"/>
        <w:shd w:val="clear" w:color="auto" w:fill="auto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u w:val="single"/>
          <w:lang w:eastAsia="ru-RU" w:bidi="ru-RU"/>
        </w:rPr>
        <w:t xml:space="preserve">Период проведения работ: </w:t>
      </w:r>
      <w:r w:rsidRPr="009E6B1E">
        <w:rPr>
          <w:color w:val="000000"/>
          <w:sz w:val="28"/>
          <w:szCs w:val="28"/>
          <w:u w:val="single"/>
          <w:lang w:eastAsia="ru-RU" w:bidi="ru-RU"/>
        </w:rPr>
        <w:t>до 2030 года</w:t>
      </w:r>
    </w:p>
    <w:p w:rsidR="00D77315" w:rsidRPr="009E6B1E" w:rsidRDefault="00D77315" w:rsidP="00D77315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u w:val="single"/>
          <w:lang w:eastAsia="ru-RU" w:bidi="ru-RU"/>
        </w:rPr>
        <w:t xml:space="preserve">Ожидаемый результат: </w:t>
      </w:r>
      <w:r w:rsidRPr="009E6B1E">
        <w:rPr>
          <w:color w:val="000000"/>
          <w:sz w:val="28"/>
          <w:szCs w:val="28"/>
          <w:u w:val="single"/>
          <w:lang w:eastAsia="ru-RU" w:bidi="ru-RU"/>
        </w:rPr>
        <w:t xml:space="preserve">доступность объекта </w:t>
      </w:r>
      <w:proofErr w:type="spellStart"/>
      <w:r w:rsidRPr="009E6B1E">
        <w:rPr>
          <w:color w:val="000000"/>
          <w:sz w:val="28"/>
          <w:szCs w:val="28"/>
          <w:u w:val="single"/>
          <w:lang w:eastAsia="ru-RU" w:bidi="ru-RU"/>
        </w:rPr>
        <w:t>маломобильным</w:t>
      </w:r>
      <w:proofErr w:type="spellEnd"/>
      <w:r w:rsidRPr="009E6B1E">
        <w:rPr>
          <w:color w:val="000000"/>
          <w:sz w:val="28"/>
          <w:szCs w:val="28"/>
          <w:u w:val="single"/>
          <w:lang w:eastAsia="ru-RU" w:bidi="ru-RU"/>
        </w:rPr>
        <w:t xml:space="preserve"> группам населения.</w:t>
      </w:r>
    </w:p>
    <w:p w:rsidR="00D77315" w:rsidRPr="009E6B1E" w:rsidRDefault="00D77315" w:rsidP="00D77315">
      <w:pPr>
        <w:pStyle w:val="1"/>
        <w:shd w:val="clear" w:color="auto" w:fill="auto"/>
        <w:spacing w:after="540"/>
        <w:jc w:val="both"/>
        <w:rPr>
          <w:sz w:val="28"/>
          <w:szCs w:val="28"/>
        </w:rPr>
      </w:pPr>
      <w:r w:rsidRPr="009E6B1E">
        <w:rPr>
          <w:b/>
          <w:bCs/>
          <w:color w:val="000000"/>
          <w:sz w:val="28"/>
          <w:szCs w:val="28"/>
          <w:u w:val="single"/>
          <w:lang w:eastAsia="ru-RU" w:bidi="ru-RU"/>
        </w:rPr>
        <w:t xml:space="preserve">Информация </w:t>
      </w:r>
      <w:r w:rsidRPr="009E6B1E">
        <w:rPr>
          <w:color w:val="000000"/>
          <w:sz w:val="28"/>
          <w:szCs w:val="28"/>
          <w:u w:val="single"/>
          <w:lang w:eastAsia="ru-RU" w:bidi="ru-RU"/>
        </w:rPr>
        <w:t>(паспорт доступности) будет размещен на сайте МБ</w:t>
      </w:r>
      <w:r w:rsidR="007E58FF">
        <w:rPr>
          <w:color w:val="000000"/>
          <w:sz w:val="28"/>
          <w:szCs w:val="28"/>
          <w:u w:val="single"/>
          <w:lang w:eastAsia="ru-RU" w:bidi="ru-RU"/>
        </w:rPr>
        <w:t>Д</w:t>
      </w:r>
      <w:r w:rsidR="00A76F3F">
        <w:rPr>
          <w:color w:val="000000"/>
          <w:sz w:val="28"/>
          <w:szCs w:val="28"/>
          <w:u w:val="single"/>
          <w:lang w:eastAsia="ru-RU" w:bidi="ru-RU"/>
        </w:rPr>
        <w:t>ОУ  «</w:t>
      </w:r>
      <w:r w:rsidRPr="009E6B1E">
        <w:rPr>
          <w:color w:val="000000"/>
          <w:sz w:val="28"/>
          <w:szCs w:val="28"/>
          <w:u w:val="single"/>
          <w:lang w:eastAsia="ru-RU" w:bidi="ru-RU"/>
        </w:rPr>
        <w:t>Д</w:t>
      </w:r>
      <w:r w:rsidR="007E58FF">
        <w:rPr>
          <w:color w:val="000000"/>
          <w:sz w:val="28"/>
          <w:szCs w:val="28"/>
          <w:u w:val="single"/>
          <w:lang w:eastAsia="ru-RU" w:bidi="ru-RU"/>
        </w:rPr>
        <w:t>етский сад «Родничок» с.Центора-Юрт</w:t>
      </w:r>
      <w:r w:rsidR="00A76F3F">
        <w:rPr>
          <w:color w:val="000000"/>
          <w:sz w:val="28"/>
          <w:szCs w:val="28"/>
          <w:u w:val="single"/>
          <w:lang w:eastAsia="ru-RU" w:bidi="ru-RU"/>
        </w:rPr>
        <w:t xml:space="preserve"> Грозненского муниципального района</w:t>
      </w:r>
      <w:r w:rsidRPr="009E6B1E">
        <w:rPr>
          <w:color w:val="000000"/>
          <w:sz w:val="28"/>
          <w:szCs w:val="28"/>
          <w:u w:val="single"/>
          <w:lang w:eastAsia="ru-RU" w:bidi="ru-RU"/>
        </w:rPr>
        <w:t>»</w:t>
      </w:r>
    </w:p>
    <w:p w:rsidR="00D77315" w:rsidRPr="009E6B1E" w:rsidRDefault="00A76F3F" w:rsidP="00D77315">
      <w:pPr>
        <w:pStyle w:val="30"/>
        <w:keepNext/>
        <w:keepLines/>
        <w:shd w:val="clear" w:color="auto" w:fill="auto"/>
        <w:jc w:val="both"/>
        <w:rPr>
          <w:sz w:val="28"/>
          <w:szCs w:val="28"/>
        </w:rPr>
      </w:pPr>
      <w:bookmarkStart w:id="4" w:name="bookmark22"/>
      <w:bookmarkStart w:id="5" w:name="bookmark23"/>
      <w:r>
        <w:rPr>
          <w:color w:val="000000"/>
          <w:sz w:val="28"/>
          <w:szCs w:val="28"/>
          <w:lang w:eastAsia="ru-RU" w:bidi="ru-RU"/>
        </w:rPr>
        <w:t>10</w:t>
      </w:r>
      <w:r w:rsidR="00D77315" w:rsidRPr="009E6B1E">
        <w:rPr>
          <w:color w:val="000000"/>
          <w:sz w:val="28"/>
          <w:szCs w:val="28"/>
          <w:lang w:eastAsia="ru-RU" w:bidi="ru-RU"/>
        </w:rPr>
        <w:t>. Особые отметки</w:t>
      </w:r>
      <w:bookmarkEnd w:id="4"/>
      <w:bookmarkEnd w:id="5"/>
    </w:p>
    <w:p w:rsidR="00D77315" w:rsidRPr="009E6B1E" w:rsidRDefault="00D77315" w:rsidP="00D77315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 xml:space="preserve">Паспорт сформирован на основании акта обследования объекта от </w:t>
      </w:r>
      <w:r w:rsidR="00A76F3F">
        <w:rPr>
          <w:color w:val="000000"/>
          <w:sz w:val="28"/>
          <w:szCs w:val="28"/>
          <w:lang w:eastAsia="ru-RU" w:bidi="ru-RU"/>
        </w:rPr>
        <w:t>«____» ________</w:t>
      </w:r>
      <w:r w:rsidRPr="009E6B1E">
        <w:rPr>
          <w:color w:val="000000"/>
          <w:sz w:val="28"/>
          <w:szCs w:val="28"/>
          <w:lang w:eastAsia="ru-RU" w:bidi="ru-RU"/>
        </w:rPr>
        <w:t xml:space="preserve"> 202</w:t>
      </w:r>
      <w:r w:rsidR="00994801">
        <w:rPr>
          <w:color w:val="000000"/>
          <w:sz w:val="28"/>
          <w:szCs w:val="28"/>
          <w:lang w:eastAsia="ru-RU" w:bidi="ru-RU"/>
        </w:rPr>
        <w:t>3</w:t>
      </w:r>
      <w:r w:rsidRPr="009E6B1E">
        <w:rPr>
          <w:color w:val="000000"/>
          <w:sz w:val="28"/>
          <w:szCs w:val="28"/>
          <w:lang w:eastAsia="ru-RU" w:bidi="ru-RU"/>
        </w:rPr>
        <w:t xml:space="preserve"> года комиссией, состав которой утвержден приказом директора МБ</w:t>
      </w:r>
      <w:r w:rsidR="007E58FF">
        <w:rPr>
          <w:color w:val="000000"/>
          <w:sz w:val="28"/>
          <w:szCs w:val="28"/>
          <w:lang w:eastAsia="ru-RU" w:bidi="ru-RU"/>
        </w:rPr>
        <w:t>Д</w:t>
      </w:r>
      <w:r w:rsidR="00A76F3F">
        <w:rPr>
          <w:color w:val="000000"/>
          <w:sz w:val="28"/>
          <w:szCs w:val="28"/>
          <w:lang w:eastAsia="ru-RU" w:bidi="ru-RU"/>
        </w:rPr>
        <w:t>О</w:t>
      </w:r>
      <w:r w:rsidRPr="009E6B1E">
        <w:rPr>
          <w:color w:val="000000"/>
          <w:sz w:val="28"/>
          <w:szCs w:val="28"/>
          <w:lang w:eastAsia="ru-RU" w:bidi="ru-RU"/>
        </w:rPr>
        <w:t>У  «</w:t>
      </w:r>
      <w:r w:rsidR="00A76F3F">
        <w:rPr>
          <w:color w:val="000000"/>
          <w:sz w:val="28"/>
          <w:szCs w:val="28"/>
          <w:lang w:eastAsia="ru-RU" w:bidi="ru-RU"/>
        </w:rPr>
        <w:t>Д</w:t>
      </w:r>
      <w:r w:rsidR="007E58FF">
        <w:rPr>
          <w:color w:val="000000"/>
          <w:sz w:val="28"/>
          <w:szCs w:val="28"/>
          <w:lang w:eastAsia="ru-RU" w:bidi="ru-RU"/>
        </w:rPr>
        <w:t>етский сад «Родничок» с.Центора-Юрт</w:t>
      </w:r>
      <w:r w:rsidR="00A76F3F">
        <w:rPr>
          <w:color w:val="000000"/>
          <w:sz w:val="28"/>
          <w:szCs w:val="28"/>
          <w:lang w:eastAsia="ru-RU" w:bidi="ru-RU"/>
        </w:rPr>
        <w:t xml:space="preserve"> Грозненского муниципального района</w:t>
      </w:r>
      <w:r w:rsidRPr="009E6B1E">
        <w:rPr>
          <w:color w:val="000000"/>
          <w:sz w:val="28"/>
          <w:szCs w:val="28"/>
          <w:lang w:eastAsia="ru-RU" w:bidi="ru-RU"/>
        </w:rPr>
        <w:t>» (Акт прилагается).</w:t>
      </w:r>
    </w:p>
    <w:p w:rsidR="00D77315" w:rsidRPr="009E6B1E" w:rsidRDefault="00D77315" w:rsidP="00D77315">
      <w:pPr>
        <w:pStyle w:val="1"/>
        <w:shd w:val="clear" w:color="auto" w:fill="auto"/>
        <w:spacing w:after="260"/>
        <w:ind w:firstLine="720"/>
        <w:jc w:val="both"/>
        <w:rPr>
          <w:sz w:val="28"/>
          <w:szCs w:val="28"/>
        </w:rPr>
      </w:pPr>
      <w:r w:rsidRPr="009E6B1E">
        <w:rPr>
          <w:color w:val="000000"/>
          <w:sz w:val="28"/>
          <w:szCs w:val="28"/>
          <w:lang w:eastAsia="ru-RU" w:bidi="ru-RU"/>
        </w:rPr>
        <w:t>МБ</w:t>
      </w:r>
      <w:r w:rsidR="007E58FF">
        <w:rPr>
          <w:color w:val="000000"/>
          <w:sz w:val="28"/>
          <w:szCs w:val="28"/>
          <w:lang w:eastAsia="ru-RU" w:bidi="ru-RU"/>
        </w:rPr>
        <w:t>Д</w:t>
      </w:r>
      <w:r w:rsidR="00A76F3F">
        <w:rPr>
          <w:color w:val="000000"/>
          <w:sz w:val="28"/>
          <w:szCs w:val="28"/>
          <w:lang w:eastAsia="ru-RU" w:bidi="ru-RU"/>
        </w:rPr>
        <w:t>О</w:t>
      </w:r>
      <w:r w:rsidR="007E58FF">
        <w:rPr>
          <w:color w:val="000000"/>
          <w:sz w:val="28"/>
          <w:szCs w:val="28"/>
          <w:lang w:eastAsia="ru-RU" w:bidi="ru-RU"/>
        </w:rPr>
        <w:t xml:space="preserve">У </w:t>
      </w:r>
      <w:r w:rsidRPr="009E6B1E">
        <w:rPr>
          <w:color w:val="000000"/>
          <w:sz w:val="28"/>
          <w:szCs w:val="28"/>
          <w:lang w:eastAsia="ru-RU" w:bidi="ru-RU"/>
        </w:rPr>
        <w:t xml:space="preserve"> «</w:t>
      </w:r>
      <w:r w:rsidR="00A76F3F">
        <w:rPr>
          <w:color w:val="000000"/>
          <w:sz w:val="28"/>
          <w:szCs w:val="28"/>
          <w:lang w:eastAsia="ru-RU" w:bidi="ru-RU"/>
        </w:rPr>
        <w:t>Д</w:t>
      </w:r>
      <w:r w:rsidR="007E58FF">
        <w:rPr>
          <w:color w:val="000000"/>
          <w:sz w:val="28"/>
          <w:szCs w:val="28"/>
          <w:lang w:eastAsia="ru-RU" w:bidi="ru-RU"/>
        </w:rPr>
        <w:t>етский сад «Родничок» с.Центора-Юрт</w:t>
      </w:r>
      <w:r w:rsidR="00A76F3F">
        <w:rPr>
          <w:color w:val="000000"/>
          <w:sz w:val="28"/>
          <w:szCs w:val="28"/>
          <w:lang w:eastAsia="ru-RU" w:bidi="ru-RU"/>
        </w:rPr>
        <w:t xml:space="preserve"> Грозненского муниципального района</w:t>
      </w:r>
      <w:r w:rsidRPr="009E6B1E">
        <w:rPr>
          <w:color w:val="000000"/>
          <w:sz w:val="28"/>
          <w:szCs w:val="28"/>
          <w:lang w:eastAsia="ru-RU" w:bidi="ru-RU"/>
        </w:rPr>
        <w:t>»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D77315" w:rsidRPr="009E6B1E" w:rsidRDefault="00D77315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15" w:rsidRPr="009E6B1E" w:rsidRDefault="00D77315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15" w:rsidRPr="009E6B1E" w:rsidRDefault="00D77315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15" w:rsidRPr="009E6B1E" w:rsidRDefault="00D77315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15" w:rsidRPr="009E6B1E" w:rsidRDefault="00D77315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15" w:rsidRPr="009E6B1E" w:rsidRDefault="00D77315" w:rsidP="00D77315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77315" w:rsidRPr="009E6B1E" w:rsidSect="00DB37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A35" w:rsidRDefault="007E2A35">
      <w:pPr>
        <w:spacing w:after="0" w:line="240" w:lineRule="auto"/>
      </w:pPr>
      <w:r>
        <w:separator/>
      </w:r>
    </w:p>
  </w:endnote>
  <w:endnote w:type="continuationSeparator" w:id="0">
    <w:p w:rsidR="007E2A35" w:rsidRDefault="007E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A35" w:rsidRDefault="007E2A35">
      <w:pPr>
        <w:spacing w:after="0" w:line="240" w:lineRule="auto"/>
      </w:pPr>
      <w:r>
        <w:separator/>
      </w:r>
    </w:p>
  </w:footnote>
  <w:footnote w:type="continuationSeparator" w:id="0">
    <w:p w:rsidR="007E2A35" w:rsidRDefault="007E2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84F46"/>
    <w:multiLevelType w:val="multilevel"/>
    <w:tmpl w:val="EBC8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00950"/>
    <w:multiLevelType w:val="multilevel"/>
    <w:tmpl w:val="F6CC7D52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EB7B3D"/>
    <w:multiLevelType w:val="hybridMultilevel"/>
    <w:tmpl w:val="CBFE6274"/>
    <w:lvl w:ilvl="0" w:tplc="1BECB5F4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75A"/>
    <w:rsid w:val="00003B87"/>
    <w:rsid w:val="00097569"/>
    <w:rsid w:val="000E272D"/>
    <w:rsid w:val="000F56D2"/>
    <w:rsid w:val="00110808"/>
    <w:rsid w:val="001115C2"/>
    <w:rsid w:val="00123BC5"/>
    <w:rsid w:val="001E70B7"/>
    <w:rsid w:val="00283999"/>
    <w:rsid w:val="002A019D"/>
    <w:rsid w:val="002D5065"/>
    <w:rsid w:val="002E64BB"/>
    <w:rsid w:val="00316145"/>
    <w:rsid w:val="00324AFC"/>
    <w:rsid w:val="0034172D"/>
    <w:rsid w:val="0037716D"/>
    <w:rsid w:val="004401DF"/>
    <w:rsid w:val="004B1FCA"/>
    <w:rsid w:val="004D03B9"/>
    <w:rsid w:val="00583E5A"/>
    <w:rsid w:val="005B1235"/>
    <w:rsid w:val="005B72A8"/>
    <w:rsid w:val="005E2E50"/>
    <w:rsid w:val="00616877"/>
    <w:rsid w:val="00626721"/>
    <w:rsid w:val="00644665"/>
    <w:rsid w:val="006F56FC"/>
    <w:rsid w:val="00701B87"/>
    <w:rsid w:val="00704B54"/>
    <w:rsid w:val="00711E54"/>
    <w:rsid w:val="00753511"/>
    <w:rsid w:val="007E2A35"/>
    <w:rsid w:val="007E58FF"/>
    <w:rsid w:val="00836319"/>
    <w:rsid w:val="008757D4"/>
    <w:rsid w:val="009671D8"/>
    <w:rsid w:val="00982FD3"/>
    <w:rsid w:val="00994801"/>
    <w:rsid w:val="009E6B1E"/>
    <w:rsid w:val="00A35F1F"/>
    <w:rsid w:val="00A76F3F"/>
    <w:rsid w:val="00A964E8"/>
    <w:rsid w:val="00B75364"/>
    <w:rsid w:val="00BB3094"/>
    <w:rsid w:val="00C610CE"/>
    <w:rsid w:val="00C6269A"/>
    <w:rsid w:val="00C909B3"/>
    <w:rsid w:val="00CD389F"/>
    <w:rsid w:val="00CF12E0"/>
    <w:rsid w:val="00D77315"/>
    <w:rsid w:val="00DB375A"/>
    <w:rsid w:val="00DB4831"/>
    <w:rsid w:val="00DF7F56"/>
    <w:rsid w:val="00E12A4F"/>
    <w:rsid w:val="00E2154F"/>
    <w:rsid w:val="00EE109E"/>
    <w:rsid w:val="00F95C3B"/>
    <w:rsid w:val="00F96F20"/>
    <w:rsid w:val="00FC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CA"/>
  </w:style>
  <w:style w:type="paragraph" w:styleId="2">
    <w:name w:val="heading 2"/>
    <w:basedOn w:val="a"/>
    <w:link w:val="20"/>
    <w:uiPriority w:val="9"/>
    <w:qFormat/>
    <w:rsid w:val="00DB3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7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B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75A"/>
    <w:rPr>
      <w:b/>
      <w:bCs/>
    </w:rPr>
  </w:style>
  <w:style w:type="character" w:styleId="a5">
    <w:name w:val="Emphasis"/>
    <w:basedOn w:val="a0"/>
    <w:uiPriority w:val="20"/>
    <w:qFormat/>
    <w:rsid w:val="00DB375A"/>
    <w:rPr>
      <w:i/>
      <w:iCs/>
    </w:rPr>
  </w:style>
  <w:style w:type="character" w:styleId="a6">
    <w:name w:val="Hyperlink"/>
    <w:basedOn w:val="a0"/>
    <w:uiPriority w:val="99"/>
    <w:semiHidden/>
    <w:unhideWhenUsed/>
    <w:rsid w:val="00DB375A"/>
    <w:rPr>
      <w:color w:val="0000FF"/>
      <w:u w:val="single"/>
    </w:rPr>
  </w:style>
  <w:style w:type="table" w:styleId="a7">
    <w:name w:val="Table Grid"/>
    <w:basedOn w:val="a1"/>
    <w:uiPriority w:val="59"/>
    <w:rsid w:val="00CD3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D773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D773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Другое_"/>
    <w:basedOn w:val="a0"/>
    <w:link w:val="aa"/>
    <w:rsid w:val="00D773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D773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D7731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D77315"/>
    <w:pPr>
      <w:widowControl w:val="0"/>
      <w:shd w:val="clear" w:color="auto" w:fill="FFFFFF"/>
      <w:spacing w:after="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Другое"/>
    <w:basedOn w:val="a"/>
    <w:link w:val="a9"/>
    <w:rsid w:val="00D7731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c">
    <w:name w:val="Подпись к таблице"/>
    <w:basedOn w:val="a"/>
    <w:link w:val="ab"/>
    <w:rsid w:val="00D77315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2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4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215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7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5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69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6CE49-8906-49D2-A170-257380AD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АМНАТ</dc:creator>
  <cp:lastModifiedBy>Садик - Таиса</cp:lastModifiedBy>
  <cp:revision>7</cp:revision>
  <cp:lastPrinted>2023-10-17T08:47:00Z</cp:lastPrinted>
  <dcterms:created xsi:type="dcterms:W3CDTF">2019-04-12T09:20:00Z</dcterms:created>
  <dcterms:modified xsi:type="dcterms:W3CDTF">2023-10-17T09:06:00Z</dcterms:modified>
</cp:coreProperties>
</file>